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E23" w:rsidRPr="00892534" w:rsidRDefault="00A47E23" w:rsidP="00C26603">
      <w:pPr>
        <w:pStyle w:val="Title"/>
        <w:jc w:val="center"/>
        <w:rPr>
          <w:rFonts w:ascii="Calibri" w:hAnsi="Calibri"/>
        </w:rPr>
      </w:pPr>
      <w:bookmarkStart w:id="0" w:name="_GoBack"/>
      <w:bookmarkEnd w:id="0"/>
    </w:p>
    <w:p w:rsidR="00A47E23" w:rsidRPr="00892534" w:rsidRDefault="00A47E23" w:rsidP="00C26603">
      <w:pPr>
        <w:pStyle w:val="Title"/>
        <w:jc w:val="center"/>
        <w:rPr>
          <w:rFonts w:ascii="Arial" w:hAnsi="Arial" w:cs="Arial"/>
          <w:sz w:val="29"/>
          <w:szCs w:val="29"/>
        </w:rPr>
      </w:pPr>
      <w:r w:rsidRPr="00892534">
        <w:rPr>
          <w:rFonts w:ascii="Arial" w:hAnsi="Arial" w:cs="Arial"/>
          <w:sz w:val="29"/>
          <w:szCs w:val="29"/>
        </w:rPr>
        <w:t xml:space="preserve">Space for Smarter Government Programme </w:t>
      </w:r>
    </w:p>
    <w:p w:rsidR="00892534" w:rsidRDefault="00A47E23" w:rsidP="00892534">
      <w:pPr>
        <w:pStyle w:val="Title"/>
        <w:jc w:val="center"/>
        <w:rPr>
          <w:rFonts w:ascii="Arial" w:hAnsi="Arial" w:cs="Arial"/>
          <w:sz w:val="29"/>
          <w:szCs w:val="29"/>
        </w:rPr>
      </w:pPr>
      <w:r w:rsidRPr="00892534">
        <w:rPr>
          <w:rFonts w:ascii="Arial" w:hAnsi="Arial" w:cs="Arial"/>
          <w:sz w:val="29"/>
          <w:szCs w:val="29"/>
        </w:rPr>
        <w:t>Environmental Monitoring Workshop</w:t>
      </w:r>
      <w:r w:rsidRPr="00892534">
        <w:rPr>
          <w:rFonts w:ascii="Arial" w:hAnsi="Arial" w:cs="Arial"/>
          <w:sz w:val="29"/>
          <w:szCs w:val="29"/>
        </w:rPr>
        <w:br/>
        <w:t>Friday 21</w:t>
      </w:r>
      <w:r w:rsidRPr="00892534">
        <w:rPr>
          <w:rFonts w:ascii="Arial" w:hAnsi="Arial" w:cs="Arial"/>
          <w:sz w:val="29"/>
          <w:szCs w:val="29"/>
          <w:vertAlign w:val="superscript"/>
        </w:rPr>
        <w:t>st</w:t>
      </w:r>
      <w:r w:rsidRPr="00892534">
        <w:rPr>
          <w:rFonts w:ascii="Arial" w:hAnsi="Arial" w:cs="Arial"/>
          <w:sz w:val="29"/>
          <w:szCs w:val="29"/>
        </w:rPr>
        <w:t xml:space="preserve"> March 2014 </w:t>
      </w:r>
    </w:p>
    <w:p w:rsidR="00A47E23" w:rsidRPr="00892534" w:rsidRDefault="00A47E23" w:rsidP="00892534">
      <w:pPr>
        <w:pStyle w:val="Title"/>
        <w:jc w:val="center"/>
        <w:rPr>
          <w:rFonts w:ascii="Arial" w:hAnsi="Arial" w:cs="Arial"/>
          <w:sz w:val="29"/>
          <w:szCs w:val="29"/>
        </w:rPr>
      </w:pPr>
      <w:r w:rsidRPr="00892534">
        <w:rPr>
          <w:rFonts w:ascii="Arial" w:hAnsi="Arial" w:cs="Arial"/>
          <w:sz w:val="29"/>
          <w:szCs w:val="29"/>
        </w:rPr>
        <w:t>09:30 – 16:00</w:t>
      </w:r>
    </w:p>
    <w:p w:rsidR="00A47E23" w:rsidRPr="005E2217" w:rsidRDefault="00A47E23" w:rsidP="00134A77"/>
    <w:p w:rsidR="00A47E23" w:rsidRPr="005E2217" w:rsidRDefault="00A47E23" w:rsidP="0080172C">
      <w:pPr>
        <w:pStyle w:val="Heading3"/>
        <w:rPr>
          <w:rFonts w:ascii="Arial" w:hAnsi="Arial" w:cs="Arial"/>
          <w:color w:val="auto"/>
          <w:sz w:val="26"/>
          <w:szCs w:val="26"/>
        </w:rPr>
      </w:pPr>
      <w:r w:rsidRPr="005E2217">
        <w:rPr>
          <w:rFonts w:ascii="Arial" w:hAnsi="Arial" w:cs="Arial"/>
          <w:color w:val="auto"/>
          <w:sz w:val="26"/>
          <w:szCs w:val="26"/>
        </w:rPr>
        <w:t>Agenda</w:t>
      </w:r>
    </w:p>
    <w:p w:rsidR="000466E3" w:rsidRDefault="00A47E23" w:rsidP="0080172C">
      <w:pPr>
        <w:pStyle w:val="NormalWeb"/>
        <w:rPr>
          <w:rStyle w:val="Emphasis"/>
          <w:rFonts w:ascii="Arial" w:hAnsi="Arial" w:cs="Arial"/>
          <w:b/>
          <w:i w:val="0"/>
          <w:color w:val="FF0000"/>
          <w:sz w:val="18"/>
          <w:szCs w:val="18"/>
        </w:rPr>
      </w:pPr>
      <w:r w:rsidRPr="005E2217">
        <w:rPr>
          <w:rStyle w:val="Strong"/>
          <w:rFonts w:ascii="Arial" w:hAnsi="Arial" w:cs="Arial"/>
          <w:sz w:val="21"/>
          <w:szCs w:val="21"/>
        </w:rPr>
        <w:t>09:30</w:t>
      </w:r>
      <w:r w:rsidRPr="005E2217">
        <w:rPr>
          <w:rStyle w:val="Emphasis"/>
          <w:rFonts w:ascii="Arial" w:hAnsi="Arial" w:cs="Arial"/>
          <w:sz w:val="21"/>
          <w:szCs w:val="21"/>
        </w:rPr>
        <w:t xml:space="preserve"> </w:t>
      </w:r>
      <w:r>
        <w:rPr>
          <w:rStyle w:val="Emphasis"/>
          <w:rFonts w:ascii="Arial" w:hAnsi="Arial" w:cs="Arial"/>
          <w:sz w:val="21"/>
          <w:szCs w:val="21"/>
        </w:rPr>
        <w:t xml:space="preserve">     </w:t>
      </w:r>
      <w:r w:rsidRPr="005E2217">
        <w:rPr>
          <w:rStyle w:val="Emphasis"/>
          <w:rFonts w:ascii="Arial" w:hAnsi="Arial" w:cs="Arial"/>
          <w:sz w:val="21"/>
          <w:szCs w:val="21"/>
        </w:rPr>
        <w:t>Registration and coffee</w:t>
      </w:r>
      <w:r w:rsidR="000466E3">
        <w:rPr>
          <w:rStyle w:val="Emphasis"/>
          <w:rFonts w:ascii="Arial" w:hAnsi="Arial" w:cs="Arial"/>
          <w:sz w:val="21"/>
          <w:szCs w:val="21"/>
        </w:rPr>
        <w:t xml:space="preserve"> </w:t>
      </w:r>
    </w:p>
    <w:p w:rsidR="00A47E23" w:rsidRDefault="00A47E23" w:rsidP="0080172C">
      <w:pPr>
        <w:pStyle w:val="NormalWeb"/>
        <w:rPr>
          <w:rStyle w:val="Strong"/>
          <w:rFonts w:ascii="Arial" w:hAnsi="Arial" w:cs="Arial"/>
          <w:sz w:val="21"/>
          <w:szCs w:val="21"/>
        </w:rPr>
      </w:pPr>
      <w:r>
        <w:rPr>
          <w:rStyle w:val="Strong"/>
          <w:rFonts w:ascii="Arial" w:hAnsi="Arial" w:cs="Arial"/>
          <w:sz w:val="21"/>
          <w:szCs w:val="21"/>
        </w:rPr>
        <w:t>Welcome and Introductions</w:t>
      </w:r>
    </w:p>
    <w:p w:rsidR="00A47E23" w:rsidRDefault="00A47E23" w:rsidP="0080172C">
      <w:pPr>
        <w:pStyle w:val="NormalWeb"/>
        <w:rPr>
          <w:rStyle w:val="Emphasis"/>
          <w:rFonts w:ascii="Arial" w:hAnsi="Arial" w:cs="Arial"/>
          <w:sz w:val="21"/>
          <w:szCs w:val="21"/>
        </w:rPr>
      </w:pPr>
      <w:r w:rsidRPr="005E2217">
        <w:rPr>
          <w:rStyle w:val="Strong"/>
          <w:rFonts w:ascii="Arial" w:hAnsi="Arial" w:cs="Arial"/>
          <w:sz w:val="21"/>
          <w:szCs w:val="21"/>
        </w:rPr>
        <w:t>10.00</w:t>
      </w:r>
      <w:r w:rsidRPr="005E2217">
        <w:rPr>
          <w:rStyle w:val="Strong"/>
          <w:rFonts w:ascii="Arial" w:hAnsi="Arial" w:cs="Arial"/>
          <w:i/>
          <w:sz w:val="21"/>
          <w:szCs w:val="21"/>
        </w:rPr>
        <w:t xml:space="preserve">     </w:t>
      </w:r>
      <w:r w:rsidRPr="005E2217">
        <w:rPr>
          <w:rFonts w:ascii="Arial" w:hAnsi="Arial" w:cs="Arial"/>
          <w:i/>
          <w:sz w:val="21"/>
          <w:szCs w:val="21"/>
        </w:rPr>
        <w:t xml:space="preserve"> </w:t>
      </w:r>
      <w:r>
        <w:rPr>
          <w:rStyle w:val="Emphasis"/>
          <w:rFonts w:ascii="Arial" w:hAnsi="Arial" w:cs="Arial"/>
          <w:sz w:val="21"/>
          <w:szCs w:val="21"/>
        </w:rPr>
        <w:t xml:space="preserve">Welcome Doug Wilson EA , Chair </w:t>
      </w:r>
      <w:smartTag w:uri="urn:schemas-microsoft-com:office:smarttags" w:element="place">
        <w:smartTag w:uri="urn:schemas-microsoft-com:office:smarttags" w:element="country-region">
          <w:r>
            <w:rPr>
              <w:rStyle w:val="Emphasis"/>
              <w:rFonts w:ascii="Arial" w:hAnsi="Arial" w:cs="Arial"/>
              <w:sz w:val="21"/>
              <w:szCs w:val="21"/>
            </w:rPr>
            <w:t>UK</w:t>
          </w:r>
        </w:smartTag>
      </w:smartTag>
      <w:r>
        <w:rPr>
          <w:rStyle w:val="Emphasis"/>
          <w:rFonts w:ascii="Arial" w:hAnsi="Arial" w:cs="Arial"/>
          <w:sz w:val="21"/>
          <w:szCs w:val="21"/>
        </w:rPr>
        <w:t xml:space="preserve"> Environmental Observation Framework </w:t>
      </w:r>
    </w:p>
    <w:p w:rsidR="00A47E23" w:rsidRPr="005E2217" w:rsidRDefault="00A47E23" w:rsidP="0080172C">
      <w:pPr>
        <w:pStyle w:val="NormalWeb"/>
        <w:rPr>
          <w:rFonts w:ascii="Arial" w:hAnsi="Arial" w:cs="Arial"/>
          <w:i/>
          <w:sz w:val="21"/>
          <w:szCs w:val="21"/>
        </w:rPr>
      </w:pPr>
      <w:r w:rsidRPr="003A4489">
        <w:rPr>
          <w:rStyle w:val="Emphasis"/>
          <w:rFonts w:ascii="Arial" w:hAnsi="Arial" w:cs="Arial"/>
          <w:b/>
          <w:i w:val="0"/>
          <w:sz w:val="21"/>
          <w:szCs w:val="21"/>
        </w:rPr>
        <w:t>10.05</w:t>
      </w:r>
      <w:r>
        <w:rPr>
          <w:rStyle w:val="Emphasis"/>
          <w:rFonts w:ascii="Arial" w:hAnsi="Arial" w:cs="Arial"/>
          <w:sz w:val="21"/>
          <w:szCs w:val="21"/>
        </w:rPr>
        <w:t xml:space="preserve">      Aims of the day and introduction to SSGP – </w:t>
      </w:r>
      <w:r w:rsidRPr="005E2217">
        <w:rPr>
          <w:rStyle w:val="Emphasis"/>
          <w:rFonts w:ascii="Arial" w:hAnsi="Arial" w:cs="Arial"/>
          <w:color w:val="AEAAAA"/>
          <w:sz w:val="20"/>
          <w:szCs w:val="20"/>
        </w:rPr>
        <w:t>Beth Green</w:t>
      </w:r>
      <w:r>
        <w:rPr>
          <w:rStyle w:val="Emphasis"/>
          <w:rFonts w:ascii="Arial" w:hAnsi="Arial" w:cs="Arial"/>
          <w:color w:val="AEAAAA"/>
          <w:sz w:val="20"/>
          <w:szCs w:val="20"/>
        </w:rPr>
        <w:t>a</w:t>
      </w:r>
      <w:r w:rsidRPr="005E2217">
        <w:rPr>
          <w:rStyle w:val="Emphasis"/>
          <w:rFonts w:ascii="Arial" w:hAnsi="Arial" w:cs="Arial"/>
          <w:color w:val="AEAAAA"/>
          <w:sz w:val="20"/>
          <w:szCs w:val="20"/>
        </w:rPr>
        <w:t xml:space="preserve">way, </w:t>
      </w:r>
      <w:smartTag w:uri="urn:schemas-microsoft-com:office:smarttags" w:element="country-region">
        <w:smartTag w:uri="urn:schemas-microsoft-com:office:smarttags" w:element="place">
          <w:r w:rsidRPr="005E2217">
            <w:rPr>
              <w:rStyle w:val="Emphasis"/>
              <w:rFonts w:ascii="Arial" w:hAnsi="Arial" w:cs="Arial"/>
              <w:color w:val="AEAAAA"/>
              <w:sz w:val="20"/>
              <w:szCs w:val="20"/>
            </w:rPr>
            <w:t>UK</w:t>
          </w:r>
        </w:smartTag>
      </w:smartTag>
      <w:r w:rsidRPr="005E2217">
        <w:rPr>
          <w:rStyle w:val="Emphasis"/>
          <w:rFonts w:ascii="Arial" w:hAnsi="Arial" w:cs="Arial"/>
          <w:color w:val="AEAAAA"/>
          <w:sz w:val="20"/>
          <w:szCs w:val="20"/>
        </w:rPr>
        <w:t xml:space="preserve"> Space Agency</w:t>
      </w:r>
    </w:p>
    <w:p w:rsidR="00A47E23" w:rsidRPr="005E2217" w:rsidRDefault="00A47E23" w:rsidP="0080172C">
      <w:pPr>
        <w:pStyle w:val="NormalWeb"/>
        <w:rPr>
          <w:rFonts w:ascii="Arial" w:hAnsi="Arial" w:cs="Arial"/>
          <w:i/>
          <w:sz w:val="20"/>
          <w:szCs w:val="20"/>
        </w:rPr>
      </w:pPr>
      <w:r w:rsidRPr="005E2217">
        <w:rPr>
          <w:rStyle w:val="Strong"/>
          <w:rFonts w:ascii="Arial" w:hAnsi="Arial" w:cs="Arial"/>
          <w:sz w:val="21"/>
          <w:szCs w:val="21"/>
        </w:rPr>
        <w:t>10.</w:t>
      </w:r>
      <w:r>
        <w:rPr>
          <w:rStyle w:val="Strong"/>
          <w:rFonts w:ascii="Arial" w:hAnsi="Arial" w:cs="Arial"/>
          <w:sz w:val="21"/>
          <w:szCs w:val="21"/>
        </w:rPr>
        <w:t>10</w:t>
      </w:r>
      <w:r w:rsidRPr="005E2217">
        <w:rPr>
          <w:rStyle w:val="Strong"/>
          <w:rFonts w:ascii="Arial" w:hAnsi="Arial" w:cs="Arial"/>
          <w:i/>
          <w:sz w:val="21"/>
          <w:szCs w:val="21"/>
        </w:rPr>
        <w:t xml:space="preserve">     </w:t>
      </w:r>
      <w:r w:rsidRPr="005E2217">
        <w:rPr>
          <w:rFonts w:ascii="Arial" w:hAnsi="Arial" w:cs="Arial"/>
          <w:i/>
          <w:sz w:val="21"/>
          <w:szCs w:val="21"/>
        </w:rPr>
        <w:t xml:space="preserve"> </w:t>
      </w:r>
      <w:r>
        <w:rPr>
          <w:rStyle w:val="Emphasis"/>
          <w:rFonts w:ascii="Arial" w:hAnsi="Arial" w:cs="Arial"/>
          <w:sz w:val="21"/>
          <w:szCs w:val="21"/>
        </w:rPr>
        <w:t xml:space="preserve">The facilities of </w:t>
      </w:r>
      <w:r w:rsidRPr="005E2217">
        <w:rPr>
          <w:rStyle w:val="Emphasis"/>
          <w:rFonts w:ascii="Arial" w:hAnsi="Arial" w:cs="Arial"/>
          <w:sz w:val="21"/>
          <w:szCs w:val="21"/>
        </w:rPr>
        <w:t xml:space="preserve">Harwell – </w:t>
      </w:r>
      <w:smartTag w:uri="urn:schemas-microsoft-com:office:smarttags" w:element="PersonName">
        <w:r w:rsidRPr="005E2217">
          <w:rPr>
            <w:rStyle w:val="Emphasis"/>
            <w:rFonts w:ascii="Arial" w:hAnsi="Arial" w:cs="Arial"/>
            <w:color w:val="AEAAAA"/>
            <w:sz w:val="20"/>
            <w:szCs w:val="20"/>
          </w:rPr>
          <w:t>Nick Veck</w:t>
        </w:r>
      </w:smartTag>
      <w:r w:rsidRPr="005E2217">
        <w:rPr>
          <w:rStyle w:val="Emphasis"/>
          <w:rFonts w:ascii="Arial" w:hAnsi="Arial" w:cs="Arial"/>
          <w:color w:val="AEAAAA"/>
          <w:sz w:val="20"/>
          <w:szCs w:val="20"/>
        </w:rPr>
        <w:t>, Satellite Applications Catapult</w:t>
      </w:r>
      <w:r w:rsidRPr="005E2217">
        <w:rPr>
          <w:rFonts w:ascii="Arial" w:hAnsi="Arial" w:cs="Arial"/>
          <w:i/>
          <w:color w:val="AEAAAA"/>
          <w:sz w:val="20"/>
          <w:szCs w:val="20"/>
        </w:rPr>
        <w:t> </w:t>
      </w:r>
    </w:p>
    <w:p w:rsidR="00A47E23" w:rsidRDefault="00A47E23" w:rsidP="0080172C">
      <w:pPr>
        <w:pStyle w:val="NormalWeb"/>
        <w:rPr>
          <w:rStyle w:val="Emphasis"/>
          <w:rFonts w:ascii="Arial" w:hAnsi="Arial" w:cs="Arial"/>
          <w:sz w:val="21"/>
          <w:szCs w:val="21"/>
        </w:rPr>
      </w:pPr>
      <w:r w:rsidRPr="005E2217">
        <w:rPr>
          <w:rStyle w:val="Strong"/>
          <w:rFonts w:ascii="Arial" w:hAnsi="Arial" w:cs="Arial"/>
          <w:sz w:val="21"/>
          <w:szCs w:val="21"/>
        </w:rPr>
        <w:t>10.1</w:t>
      </w:r>
      <w:r>
        <w:rPr>
          <w:rStyle w:val="Strong"/>
          <w:rFonts w:ascii="Arial" w:hAnsi="Arial" w:cs="Arial"/>
          <w:sz w:val="21"/>
          <w:szCs w:val="21"/>
        </w:rPr>
        <w:t>5</w:t>
      </w:r>
      <w:r>
        <w:rPr>
          <w:rStyle w:val="Emphasis"/>
          <w:rFonts w:ascii="Arial" w:hAnsi="Arial" w:cs="Arial"/>
          <w:sz w:val="21"/>
          <w:szCs w:val="21"/>
        </w:rPr>
        <w:t xml:space="preserve">     E</w:t>
      </w:r>
      <w:r w:rsidRPr="005E2217">
        <w:rPr>
          <w:rStyle w:val="Emphasis"/>
          <w:rFonts w:ascii="Arial" w:hAnsi="Arial" w:cs="Arial"/>
          <w:sz w:val="21"/>
          <w:szCs w:val="21"/>
        </w:rPr>
        <w:t xml:space="preserve">nvironmental monitoring challenges – </w:t>
      </w:r>
      <w:r w:rsidRPr="005E2217">
        <w:rPr>
          <w:rStyle w:val="Emphasis"/>
          <w:rFonts w:ascii="Arial" w:hAnsi="Arial" w:cs="Arial"/>
          <w:color w:val="AEAAAA"/>
          <w:sz w:val="20"/>
          <w:szCs w:val="20"/>
        </w:rPr>
        <w:t>Helen Bea</w:t>
      </w:r>
      <w:r>
        <w:rPr>
          <w:rStyle w:val="Emphasis"/>
          <w:rFonts w:ascii="Arial" w:hAnsi="Arial" w:cs="Arial"/>
          <w:color w:val="AEAAAA"/>
          <w:sz w:val="20"/>
          <w:szCs w:val="20"/>
        </w:rPr>
        <w:t>d</w:t>
      </w:r>
      <w:r w:rsidRPr="005E2217">
        <w:rPr>
          <w:rStyle w:val="Emphasis"/>
          <w:rFonts w:ascii="Arial" w:hAnsi="Arial" w:cs="Arial"/>
          <w:color w:val="AEAAAA"/>
          <w:sz w:val="20"/>
          <w:szCs w:val="20"/>
        </w:rPr>
        <w:t xml:space="preserve">man, </w:t>
      </w:r>
      <w:smartTag w:uri="urn:schemas-microsoft-com:office:smarttags" w:element="place">
        <w:smartTag w:uri="urn:schemas-microsoft-com:office:smarttags" w:element="country-region">
          <w:r w:rsidRPr="005E2217">
            <w:rPr>
              <w:rStyle w:val="Emphasis"/>
              <w:rFonts w:ascii="Arial" w:hAnsi="Arial" w:cs="Arial"/>
              <w:color w:val="AEAAAA"/>
              <w:sz w:val="20"/>
              <w:szCs w:val="20"/>
            </w:rPr>
            <w:t>UK</w:t>
          </w:r>
        </w:smartTag>
      </w:smartTag>
      <w:r w:rsidRPr="005E2217">
        <w:rPr>
          <w:rStyle w:val="Emphasis"/>
          <w:rFonts w:ascii="Arial" w:hAnsi="Arial" w:cs="Arial"/>
          <w:color w:val="AEAAAA"/>
          <w:sz w:val="20"/>
          <w:szCs w:val="20"/>
        </w:rPr>
        <w:t xml:space="preserve"> Environmental</w:t>
      </w:r>
      <w:r w:rsidRPr="005E2217">
        <w:rPr>
          <w:rStyle w:val="Emphasis"/>
          <w:rFonts w:ascii="Arial" w:hAnsi="Arial" w:cs="Arial"/>
          <w:color w:val="AEAAAA"/>
          <w:sz w:val="20"/>
          <w:szCs w:val="20"/>
        </w:rPr>
        <w:br/>
        <w:t xml:space="preserve">              Observation Framework</w:t>
      </w:r>
      <w:r w:rsidRPr="00567962">
        <w:rPr>
          <w:rStyle w:val="Emphasis"/>
          <w:rFonts w:ascii="Arial" w:hAnsi="Arial" w:cs="Arial"/>
          <w:sz w:val="21"/>
          <w:szCs w:val="21"/>
        </w:rPr>
        <w:t xml:space="preserve"> </w:t>
      </w:r>
    </w:p>
    <w:p w:rsidR="00A47E23" w:rsidRPr="00567962" w:rsidRDefault="00A47E23" w:rsidP="0080172C">
      <w:pPr>
        <w:pStyle w:val="NormalWeb"/>
        <w:rPr>
          <w:rStyle w:val="Emphasis"/>
          <w:rFonts w:ascii="Arial" w:hAnsi="Arial" w:cs="Arial"/>
          <w:b/>
          <w:i w:val="0"/>
          <w:color w:val="AEAAAA"/>
          <w:sz w:val="20"/>
          <w:szCs w:val="20"/>
        </w:rPr>
      </w:pPr>
      <w:r w:rsidRPr="00567962">
        <w:rPr>
          <w:rStyle w:val="Emphasis"/>
          <w:rFonts w:ascii="Arial" w:hAnsi="Arial" w:cs="Arial"/>
          <w:b/>
          <w:i w:val="0"/>
          <w:sz w:val="21"/>
          <w:szCs w:val="21"/>
        </w:rPr>
        <w:t>What is the community already doing with space?</w:t>
      </w:r>
      <w:r>
        <w:rPr>
          <w:rStyle w:val="Emphasis"/>
          <w:rFonts w:ascii="Arial" w:hAnsi="Arial" w:cs="Arial"/>
          <w:b/>
          <w:i w:val="0"/>
          <w:sz w:val="21"/>
          <w:szCs w:val="21"/>
        </w:rPr>
        <w:t xml:space="preserve"> – Chair Doug Wilson </w:t>
      </w:r>
    </w:p>
    <w:p w:rsidR="00A47E23" w:rsidRDefault="00A47E23" w:rsidP="009A58E8">
      <w:pPr>
        <w:spacing w:before="100" w:beforeAutospacing="1" w:after="100" w:afterAutospacing="1" w:line="240" w:lineRule="auto"/>
        <w:ind w:right="240"/>
        <w:rPr>
          <w:rStyle w:val="Emphasis"/>
          <w:rFonts w:ascii="Arial" w:hAnsi="Arial" w:cs="Arial"/>
          <w:color w:val="AEAAAA"/>
          <w:sz w:val="20"/>
          <w:szCs w:val="20"/>
        </w:rPr>
      </w:pPr>
      <w:r w:rsidRPr="005E2217">
        <w:rPr>
          <w:rStyle w:val="Strong"/>
          <w:rFonts w:ascii="Arial" w:hAnsi="Arial" w:cs="Arial"/>
          <w:sz w:val="21"/>
          <w:szCs w:val="21"/>
        </w:rPr>
        <w:t>10.30</w:t>
      </w:r>
      <w:r w:rsidRPr="005E2217">
        <w:rPr>
          <w:rFonts w:ascii="Arial" w:hAnsi="Arial" w:cs="Arial"/>
          <w:i/>
          <w:sz w:val="21"/>
          <w:szCs w:val="21"/>
        </w:rPr>
        <w:t xml:space="preserve">     A review of </w:t>
      </w:r>
      <w:r>
        <w:rPr>
          <w:rFonts w:ascii="Arial" w:hAnsi="Arial" w:cs="Arial"/>
          <w:i/>
          <w:sz w:val="21"/>
          <w:szCs w:val="21"/>
        </w:rPr>
        <w:t xml:space="preserve">20 years of remote sensing in </w:t>
      </w:r>
      <w:r w:rsidRPr="005E2217">
        <w:rPr>
          <w:rFonts w:ascii="Arial" w:hAnsi="Arial" w:cs="Arial"/>
          <w:i/>
          <w:sz w:val="21"/>
          <w:szCs w:val="21"/>
        </w:rPr>
        <w:t xml:space="preserve">Natural </w:t>
      </w:r>
      <w:smartTag w:uri="urn:schemas-microsoft-com:office:smarttags" w:element="country-region">
        <w:smartTag w:uri="urn:schemas-microsoft-com:office:smarttags" w:element="place">
          <w:r w:rsidRPr="005E2217">
            <w:rPr>
              <w:rFonts w:ascii="Arial" w:hAnsi="Arial" w:cs="Arial"/>
              <w:i/>
              <w:sz w:val="21"/>
              <w:szCs w:val="21"/>
            </w:rPr>
            <w:t>England</w:t>
          </w:r>
        </w:smartTag>
      </w:smartTag>
      <w:r>
        <w:rPr>
          <w:rFonts w:ascii="Arial" w:hAnsi="Arial" w:cs="Arial"/>
          <w:i/>
          <w:sz w:val="21"/>
          <w:szCs w:val="21"/>
        </w:rPr>
        <w:t xml:space="preserve"> – what next?</w:t>
      </w:r>
      <w:r>
        <w:rPr>
          <w:rStyle w:val="Emphasis"/>
          <w:rFonts w:ascii="Arial" w:hAnsi="Arial" w:cs="Arial"/>
          <w:sz w:val="21"/>
          <w:szCs w:val="21"/>
        </w:rPr>
        <w:br/>
        <w:t xml:space="preserve">               - </w:t>
      </w:r>
      <w:r w:rsidRPr="005E2217">
        <w:rPr>
          <w:rStyle w:val="Emphasis"/>
          <w:rFonts w:ascii="Arial" w:hAnsi="Arial" w:cs="Arial"/>
          <w:color w:val="AEAAAA"/>
          <w:sz w:val="20"/>
          <w:szCs w:val="20"/>
        </w:rPr>
        <w:t xml:space="preserve">David Askew, Natural </w:t>
      </w:r>
      <w:smartTag w:uri="urn:schemas-microsoft-com:office:smarttags" w:element="place">
        <w:smartTag w:uri="urn:schemas-microsoft-com:office:smarttags" w:element="country-region">
          <w:r w:rsidRPr="005E2217">
            <w:rPr>
              <w:rStyle w:val="Emphasis"/>
              <w:rFonts w:ascii="Arial" w:hAnsi="Arial" w:cs="Arial"/>
              <w:color w:val="AEAAAA"/>
              <w:sz w:val="20"/>
              <w:szCs w:val="20"/>
            </w:rPr>
            <w:t>England</w:t>
          </w:r>
        </w:smartTag>
      </w:smartTag>
    </w:p>
    <w:p w:rsidR="00A47E23" w:rsidRPr="005E2217" w:rsidRDefault="00A47E23" w:rsidP="009A58E8">
      <w:pPr>
        <w:spacing w:before="100" w:beforeAutospacing="1" w:after="100" w:afterAutospacing="1" w:line="240" w:lineRule="auto"/>
        <w:ind w:right="240"/>
        <w:rPr>
          <w:rFonts w:ascii="Arial" w:hAnsi="Arial" w:cs="Arial"/>
          <w:i/>
          <w:sz w:val="21"/>
          <w:szCs w:val="21"/>
        </w:rPr>
      </w:pPr>
      <w:r>
        <w:rPr>
          <w:rStyle w:val="Emphasis"/>
          <w:rFonts w:ascii="Arial" w:hAnsi="Arial" w:cs="Arial"/>
          <w:color w:val="AEAAAA"/>
          <w:sz w:val="20"/>
          <w:szCs w:val="20"/>
        </w:rPr>
        <w:t xml:space="preserve">Questions </w:t>
      </w:r>
    </w:p>
    <w:p w:rsidR="00A47E23" w:rsidRPr="005E2217" w:rsidRDefault="00A47E23" w:rsidP="00DA43FB">
      <w:pPr>
        <w:pStyle w:val="ListParagraph"/>
        <w:numPr>
          <w:ilvl w:val="1"/>
          <w:numId w:val="17"/>
        </w:numPr>
        <w:rPr>
          <w:rFonts w:ascii="Arial" w:hAnsi="Arial" w:cs="Arial"/>
          <w:i/>
          <w:sz w:val="21"/>
          <w:szCs w:val="21"/>
        </w:rPr>
      </w:pPr>
      <w:r w:rsidRPr="005E2217">
        <w:rPr>
          <w:rFonts w:ascii="Arial" w:hAnsi="Arial" w:cs="Arial"/>
          <w:i/>
          <w:sz w:val="21"/>
          <w:szCs w:val="21"/>
        </w:rPr>
        <w:t xml:space="preserve">   Exploring new methods for monitoring peat extent and condition in </w:t>
      </w:r>
      <w:smartTag w:uri="urn:schemas-microsoft-com:office:smarttags" w:element="place">
        <w:smartTag w:uri="urn:schemas-microsoft-com:office:smarttags" w:element="country-region">
          <w:r w:rsidRPr="005E2217">
            <w:rPr>
              <w:rFonts w:ascii="Arial" w:hAnsi="Arial" w:cs="Arial"/>
              <w:i/>
              <w:sz w:val="21"/>
              <w:szCs w:val="21"/>
            </w:rPr>
            <w:t>Wales</w:t>
          </w:r>
        </w:smartTag>
      </w:smartTag>
      <w:r w:rsidRPr="005E2217"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i/>
          <w:sz w:val="21"/>
          <w:szCs w:val="21"/>
        </w:rPr>
        <w:t xml:space="preserve">- </w:t>
      </w:r>
      <w:r w:rsidRPr="005E2217">
        <w:rPr>
          <w:rFonts w:ascii="Arial" w:hAnsi="Arial" w:cs="Arial"/>
          <w:i/>
          <w:color w:val="AEAAAA"/>
          <w:sz w:val="20"/>
          <w:szCs w:val="20"/>
        </w:rPr>
        <w:t>Professor Bridget Emmett, W</w:t>
      </w:r>
      <w:r>
        <w:rPr>
          <w:rFonts w:ascii="Arial" w:hAnsi="Arial" w:cs="Arial"/>
          <w:i/>
          <w:color w:val="AEAAAA"/>
          <w:sz w:val="20"/>
          <w:szCs w:val="20"/>
        </w:rPr>
        <w:t xml:space="preserve">elsh </w:t>
      </w:r>
      <w:r w:rsidRPr="005E2217">
        <w:rPr>
          <w:rFonts w:ascii="Arial" w:hAnsi="Arial" w:cs="Arial"/>
          <w:i/>
          <w:color w:val="AEAAAA"/>
          <w:sz w:val="20"/>
          <w:szCs w:val="20"/>
        </w:rPr>
        <w:t>E</w:t>
      </w:r>
      <w:r>
        <w:rPr>
          <w:rFonts w:ascii="Arial" w:hAnsi="Arial" w:cs="Arial"/>
          <w:i/>
          <w:color w:val="AEAAAA"/>
          <w:sz w:val="20"/>
          <w:szCs w:val="20"/>
        </w:rPr>
        <w:t xml:space="preserve">nvironmental </w:t>
      </w:r>
      <w:r w:rsidRPr="005E2217">
        <w:rPr>
          <w:rFonts w:ascii="Arial" w:hAnsi="Arial" w:cs="Arial"/>
          <w:i/>
          <w:color w:val="AEAAAA"/>
          <w:sz w:val="20"/>
          <w:szCs w:val="20"/>
        </w:rPr>
        <w:t>R</w:t>
      </w:r>
      <w:r>
        <w:rPr>
          <w:rFonts w:ascii="Arial" w:hAnsi="Arial" w:cs="Arial"/>
          <w:i/>
          <w:color w:val="AEAAAA"/>
          <w:sz w:val="20"/>
          <w:szCs w:val="20"/>
        </w:rPr>
        <w:t xml:space="preserve">esearch </w:t>
      </w:r>
      <w:r w:rsidRPr="005E2217">
        <w:rPr>
          <w:rFonts w:ascii="Arial" w:hAnsi="Arial" w:cs="Arial"/>
          <w:i/>
          <w:color w:val="AEAAAA"/>
          <w:sz w:val="20"/>
          <w:szCs w:val="20"/>
        </w:rPr>
        <w:t>H</w:t>
      </w:r>
      <w:r>
        <w:rPr>
          <w:rFonts w:ascii="Arial" w:hAnsi="Arial" w:cs="Arial"/>
          <w:i/>
          <w:color w:val="AEAAAA"/>
          <w:sz w:val="20"/>
          <w:szCs w:val="20"/>
        </w:rPr>
        <w:t>ub</w:t>
      </w:r>
      <w:r w:rsidRPr="005E2217">
        <w:rPr>
          <w:rFonts w:ascii="Arial" w:hAnsi="Arial" w:cs="Arial"/>
          <w:i/>
          <w:color w:val="AEAAAA"/>
          <w:sz w:val="20"/>
          <w:szCs w:val="20"/>
        </w:rPr>
        <w:t xml:space="preserve"> Steering Board     </w:t>
      </w:r>
    </w:p>
    <w:p w:rsidR="00A47E23" w:rsidRPr="005E2217" w:rsidRDefault="00A47E23" w:rsidP="0080172C">
      <w:pPr>
        <w:rPr>
          <w:rFonts w:ascii="Arial" w:hAnsi="Arial" w:cs="Arial"/>
          <w:i/>
          <w:sz w:val="21"/>
          <w:szCs w:val="21"/>
        </w:rPr>
      </w:pPr>
      <w:r w:rsidRPr="005E2217">
        <w:rPr>
          <w:rFonts w:ascii="Arial" w:hAnsi="Arial" w:cs="Arial"/>
          <w:b/>
          <w:sz w:val="21"/>
          <w:szCs w:val="21"/>
        </w:rPr>
        <w:t>11.00</w:t>
      </w:r>
      <w:r w:rsidRPr="005E2217">
        <w:rPr>
          <w:rFonts w:ascii="Arial" w:hAnsi="Arial" w:cs="Arial"/>
          <w:b/>
          <w:i/>
          <w:sz w:val="21"/>
          <w:szCs w:val="21"/>
        </w:rPr>
        <w:t xml:space="preserve">    </w:t>
      </w:r>
      <w:r>
        <w:rPr>
          <w:rFonts w:ascii="Arial" w:hAnsi="Arial" w:cs="Arial"/>
          <w:i/>
          <w:sz w:val="21"/>
          <w:szCs w:val="21"/>
        </w:rPr>
        <w:t xml:space="preserve"> GIS at Kew - </w:t>
      </w:r>
      <w:r>
        <w:rPr>
          <w:rFonts w:ascii="Arial" w:hAnsi="Arial" w:cs="Arial"/>
          <w:i/>
          <w:color w:val="AEAAAA"/>
          <w:sz w:val="20"/>
          <w:szCs w:val="20"/>
        </w:rPr>
        <w:t xml:space="preserve">Katherine Willis , </w:t>
      </w:r>
      <w:smartTag w:uri="urn:schemas-microsoft-com:office:smarttags" w:element="place">
        <w:r w:rsidRPr="009A58E8">
          <w:rPr>
            <w:rFonts w:ascii="Arial" w:hAnsi="Arial" w:cs="Arial"/>
            <w:i/>
            <w:color w:val="AEAAAA"/>
            <w:sz w:val="20"/>
            <w:szCs w:val="20"/>
          </w:rPr>
          <w:t>Kew</w:t>
        </w:r>
      </w:smartTag>
      <w:r w:rsidRPr="009A58E8">
        <w:rPr>
          <w:rFonts w:ascii="Arial" w:hAnsi="Arial" w:cs="Arial"/>
          <w:i/>
          <w:color w:val="AEAAAA"/>
          <w:sz w:val="21"/>
          <w:szCs w:val="21"/>
        </w:rPr>
        <w:t xml:space="preserve"> </w:t>
      </w:r>
    </w:p>
    <w:p w:rsidR="00A47E23" w:rsidRPr="005E2217" w:rsidRDefault="00A47E23" w:rsidP="0080172C">
      <w:pPr>
        <w:rPr>
          <w:rFonts w:ascii="Arial" w:hAnsi="Arial" w:cs="Arial"/>
          <w:i/>
          <w:sz w:val="21"/>
          <w:szCs w:val="21"/>
        </w:rPr>
      </w:pPr>
      <w:r w:rsidRPr="005E2217">
        <w:rPr>
          <w:rFonts w:ascii="Arial" w:hAnsi="Arial" w:cs="Arial"/>
          <w:b/>
          <w:sz w:val="21"/>
          <w:szCs w:val="21"/>
        </w:rPr>
        <w:t>11.10</w:t>
      </w:r>
      <w:r w:rsidRPr="005E2217">
        <w:rPr>
          <w:rFonts w:ascii="Arial" w:hAnsi="Arial" w:cs="Arial"/>
          <w:b/>
          <w:i/>
          <w:sz w:val="21"/>
          <w:szCs w:val="21"/>
        </w:rPr>
        <w:t xml:space="preserve">     </w:t>
      </w:r>
      <w:r w:rsidRPr="005E2217">
        <w:rPr>
          <w:rFonts w:ascii="Arial" w:hAnsi="Arial" w:cs="Arial"/>
          <w:i/>
          <w:sz w:val="21"/>
          <w:szCs w:val="21"/>
        </w:rPr>
        <w:t>Satelli</w:t>
      </w:r>
      <w:r>
        <w:rPr>
          <w:rFonts w:ascii="Arial" w:hAnsi="Arial" w:cs="Arial"/>
          <w:i/>
          <w:sz w:val="21"/>
          <w:szCs w:val="21"/>
        </w:rPr>
        <w:t xml:space="preserve">te Data Activities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i/>
              <w:sz w:val="21"/>
              <w:szCs w:val="21"/>
            </w:rPr>
            <w:t>Scotland</w:t>
          </w:r>
        </w:smartTag>
      </w:smartTag>
      <w:r>
        <w:rPr>
          <w:rFonts w:ascii="Arial" w:hAnsi="Arial" w:cs="Arial"/>
          <w:i/>
          <w:sz w:val="21"/>
          <w:szCs w:val="21"/>
        </w:rPr>
        <w:t xml:space="preserve"> - </w:t>
      </w:r>
      <w:r w:rsidRPr="005E2217">
        <w:rPr>
          <w:rFonts w:ascii="Arial" w:hAnsi="Arial" w:cs="Arial"/>
          <w:i/>
          <w:color w:val="AEAAAA"/>
          <w:sz w:val="20"/>
          <w:szCs w:val="20"/>
        </w:rPr>
        <w:t>Susan Stevens</w:t>
      </w:r>
      <w:r>
        <w:rPr>
          <w:rFonts w:ascii="Arial" w:hAnsi="Arial" w:cs="Arial"/>
          <w:i/>
          <w:color w:val="AEAAAA"/>
          <w:sz w:val="20"/>
          <w:szCs w:val="20"/>
        </w:rPr>
        <w:t>,</w:t>
      </w:r>
      <w:r w:rsidRPr="005E2217">
        <w:rPr>
          <w:rFonts w:ascii="Arial" w:hAnsi="Arial" w:cs="Arial"/>
          <w:i/>
          <w:color w:val="AEAAAA"/>
          <w:sz w:val="20"/>
          <w:szCs w:val="20"/>
        </w:rPr>
        <w:t xml:space="preserve"> SEPA</w:t>
      </w:r>
    </w:p>
    <w:p w:rsidR="00A47E23" w:rsidRPr="005E2217" w:rsidRDefault="00A47E23" w:rsidP="0080172C">
      <w:pPr>
        <w:rPr>
          <w:rFonts w:ascii="Arial" w:hAnsi="Arial" w:cs="Arial"/>
          <w:i/>
          <w:sz w:val="21"/>
          <w:szCs w:val="21"/>
        </w:rPr>
      </w:pPr>
      <w:r w:rsidRPr="005E2217">
        <w:rPr>
          <w:rFonts w:ascii="Arial" w:hAnsi="Arial" w:cs="Arial"/>
          <w:b/>
          <w:sz w:val="21"/>
          <w:szCs w:val="21"/>
        </w:rPr>
        <w:t>11.20</w:t>
      </w:r>
      <w:r w:rsidRPr="005E2217">
        <w:rPr>
          <w:rFonts w:ascii="Arial" w:hAnsi="Arial" w:cs="Arial"/>
          <w:i/>
          <w:sz w:val="21"/>
          <w:szCs w:val="21"/>
        </w:rPr>
        <w:t xml:space="preserve">     Defra projects exploring the use of Space - </w:t>
      </w:r>
      <w:r>
        <w:rPr>
          <w:rFonts w:ascii="Arial" w:hAnsi="Arial" w:cs="Arial"/>
          <w:i/>
          <w:color w:val="AEAAAA"/>
          <w:sz w:val="20"/>
          <w:szCs w:val="20"/>
        </w:rPr>
        <w:t xml:space="preserve">Jonathon Hicks, </w:t>
      </w:r>
      <w:r w:rsidRPr="005E2217">
        <w:rPr>
          <w:rFonts w:ascii="Arial" w:hAnsi="Arial" w:cs="Arial"/>
          <w:i/>
          <w:color w:val="AEAAAA"/>
          <w:sz w:val="20"/>
          <w:szCs w:val="20"/>
        </w:rPr>
        <w:t xml:space="preserve">Defra </w:t>
      </w:r>
    </w:p>
    <w:p w:rsidR="00A47E23" w:rsidRPr="005E2217" w:rsidRDefault="00A47E23" w:rsidP="0080172C">
      <w:pPr>
        <w:rPr>
          <w:rFonts w:ascii="Arial" w:hAnsi="Arial" w:cs="Arial"/>
          <w:i/>
          <w:sz w:val="21"/>
          <w:szCs w:val="21"/>
        </w:rPr>
      </w:pPr>
      <w:r w:rsidRPr="005E2217">
        <w:rPr>
          <w:rFonts w:ascii="Arial" w:hAnsi="Arial" w:cs="Arial"/>
          <w:b/>
          <w:sz w:val="21"/>
          <w:szCs w:val="21"/>
        </w:rPr>
        <w:t>11.30</w:t>
      </w:r>
      <w:r w:rsidRPr="005E2217">
        <w:rPr>
          <w:rFonts w:ascii="Arial" w:hAnsi="Arial" w:cs="Arial"/>
          <w:i/>
          <w:sz w:val="21"/>
          <w:szCs w:val="21"/>
        </w:rPr>
        <w:t xml:space="preserve">     </w:t>
      </w:r>
      <w:r>
        <w:rPr>
          <w:rFonts w:ascii="Arial" w:hAnsi="Arial" w:cs="Arial"/>
          <w:i/>
          <w:sz w:val="21"/>
          <w:szCs w:val="21"/>
        </w:rPr>
        <w:t xml:space="preserve">EO for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i/>
              <w:sz w:val="21"/>
              <w:szCs w:val="21"/>
            </w:rPr>
            <w:t>UK</w:t>
          </w:r>
        </w:smartTag>
      </w:smartTag>
      <w:r>
        <w:rPr>
          <w:rFonts w:ascii="Arial" w:hAnsi="Arial" w:cs="Arial"/>
          <w:i/>
          <w:sz w:val="21"/>
          <w:szCs w:val="21"/>
        </w:rPr>
        <w:t xml:space="preserve"> Habitat Mapping - </w:t>
      </w:r>
      <w:r>
        <w:rPr>
          <w:rFonts w:ascii="Arial" w:hAnsi="Arial" w:cs="Arial"/>
          <w:i/>
          <w:color w:val="AEAAAA"/>
          <w:sz w:val="20"/>
          <w:szCs w:val="20"/>
        </w:rPr>
        <w:t xml:space="preserve">Paul Robinson, </w:t>
      </w:r>
      <w:r w:rsidRPr="005E2217">
        <w:rPr>
          <w:rFonts w:ascii="Arial" w:hAnsi="Arial" w:cs="Arial"/>
          <w:i/>
          <w:color w:val="AEAAAA"/>
          <w:sz w:val="20"/>
          <w:szCs w:val="20"/>
        </w:rPr>
        <w:t xml:space="preserve">JNCC </w:t>
      </w:r>
    </w:p>
    <w:p w:rsidR="00A47E23" w:rsidRPr="005E2217" w:rsidRDefault="00A47E23" w:rsidP="0080172C">
      <w:pPr>
        <w:rPr>
          <w:rFonts w:ascii="Arial" w:hAnsi="Arial" w:cs="Arial"/>
          <w:i/>
          <w:sz w:val="21"/>
          <w:szCs w:val="21"/>
        </w:rPr>
      </w:pPr>
      <w:r w:rsidRPr="005E2217">
        <w:rPr>
          <w:rFonts w:ascii="Arial" w:hAnsi="Arial" w:cs="Arial"/>
          <w:b/>
          <w:sz w:val="21"/>
          <w:szCs w:val="21"/>
        </w:rPr>
        <w:t>11.40</w:t>
      </w:r>
      <w:r w:rsidRPr="005E2217">
        <w:rPr>
          <w:rFonts w:ascii="Arial" w:hAnsi="Arial" w:cs="Arial"/>
          <w:i/>
          <w:sz w:val="21"/>
          <w:szCs w:val="21"/>
        </w:rPr>
        <w:t xml:space="preserve">     Novel techni</w:t>
      </w:r>
      <w:r>
        <w:rPr>
          <w:rFonts w:ascii="Arial" w:hAnsi="Arial" w:cs="Arial"/>
          <w:i/>
          <w:sz w:val="21"/>
          <w:szCs w:val="21"/>
        </w:rPr>
        <w:t xml:space="preserve">ques for processing images - </w:t>
      </w:r>
      <w:r>
        <w:rPr>
          <w:rFonts w:ascii="Arial" w:hAnsi="Arial" w:cs="Arial"/>
          <w:i/>
          <w:color w:val="AEAAAA"/>
          <w:sz w:val="20"/>
          <w:szCs w:val="20"/>
        </w:rPr>
        <w:t xml:space="preserve">Dan Morton, </w:t>
      </w:r>
      <w:r w:rsidRPr="005E2217">
        <w:rPr>
          <w:rFonts w:ascii="Arial" w:hAnsi="Arial" w:cs="Arial"/>
          <w:i/>
          <w:color w:val="AEAAAA"/>
          <w:sz w:val="20"/>
          <w:szCs w:val="20"/>
        </w:rPr>
        <w:t xml:space="preserve">CEH  </w:t>
      </w:r>
    </w:p>
    <w:p w:rsidR="00A47E23" w:rsidRPr="005E2217" w:rsidRDefault="00A47E23" w:rsidP="0080172C">
      <w:pPr>
        <w:rPr>
          <w:rFonts w:ascii="Arial" w:hAnsi="Arial" w:cs="Arial"/>
          <w:i/>
          <w:sz w:val="21"/>
          <w:szCs w:val="21"/>
        </w:rPr>
      </w:pPr>
      <w:r w:rsidRPr="005E2217">
        <w:rPr>
          <w:rFonts w:ascii="Arial" w:hAnsi="Arial" w:cs="Arial"/>
          <w:b/>
          <w:sz w:val="21"/>
          <w:szCs w:val="21"/>
        </w:rPr>
        <w:t>11.50</w:t>
      </w:r>
      <w:r w:rsidRPr="005E2217">
        <w:rPr>
          <w:rFonts w:ascii="Arial" w:hAnsi="Arial" w:cs="Arial"/>
          <w:i/>
          <w:sz w:val="21"/>
          <w:szCs w:val="21"/>
        </w:rPr>
        <w:t xml:space="preserve">     Applicat</w:t>
      </w:r>
      <w:r>
        <w:rPr>
          <w:rFonts w:ascii="Arial" w:hAnsi="Arial" w:cs="Arial"/>
          <w:i/>
          <w:sz w:val="21"/>
          <w:szCs w:val="21"/>
        </w:rPr>
        <w:t xml:space="preserve">ions of Space in the Met Office - </w:t>
      </w:r>
      <w:r>
        <w:rPr>
          <w:rFonts w:ascii="Arial" w:hAnsi="Arial" w:cs="Arial"/>
          <w:i/>
          <w:color w:val="AEAAAA"/>
          <w:sz w:val="20"/>
          <w:szCs w:val="20"/>
        </w:rPr>
        <w:t xml:space="preserve">Ali Price, </w:t>
      </w:r>
      <w:r w:rsidRPr="005E2217">
        <w:rPr>
          <w:rFonts w:ascii="Arial" w:hAnsi="Arial" w:cs="Arial"/>
          <w:i/>
          <w:color w:val="AEAAAA"/>
          <w:sz w:val="20"/>
          <w:szCs w:val="20"/>
        </w:rPr>
        <w:t>Met Office</w:t>
      </w:r>
    </w:p>
    <w:p w:rsidR="00A47E23" w:rsidRPr="00187489" w:rsidRDefault="00A47E23" w:rsidP="00265921">
      <w:pPr>
        <w:rPr>
          <w:rFonts w:ascii="Arial" w:hAnsi="Arial" w:cs="Arial"/>
          <w:i/>
          <w:color w:val="AEAAAA"/>
          <w:sz w:val="20"/>
          <w:szCs w:val="20"/>
        </w:rPr>
      </w:pPr>
      <w:r w:rsidRPr="005E2217">
        <w:rPr>
          <w:rFonts w:ascii="Arial" w:hAnsi="Arial" w:cs="Arial"/>
          <w:b/>
          <w:sz w:val="21"/>
          <w:szCs w:val="21"/>
        </w:rPr>
        <w:t>12.00</w:t>
      </w:r>
      <w:r w:rsidRPr="005E2217">
        <w:rPr>
          <w:rFonts w:ascii="Arial" w:hAnsi="Arial" w:cs="Arial"/>
          <w:i/>
          <w:sz w:val="21"/>
          <w:szCs w:val="21"/>
        </w:rPr>
        <w:t xml:space="preserve">     Smarter marine monitoring: assessing </w:t>
      </w:r>
      <w:smartTag w:uri="urn:schemas-microsoft-com:office:smarttags" w:element="place">
        <w:smartTag w:uri="urn:schemas-microsoft-com:office:smarttags" w:element="country-region">
          <w:r w:rsidRPr="005E2217">
            <w:rPr>
              <w:rFonts w:ascii="Arial" w:hAnsi="Arial" w:cs="Arial"/>
              <w:i/>
              <w:sz w:val="21"/>
              <w:szCs w:val="21"/>
            </w:rPr>
            <w:t>UK</w:t>
          </w:r>
        </w:smartTag>
      </w:smartTag>
      <w:r w:rsidRPr="005E2217">
        <w:rPr>
          <w:rFonts w:ascii="Arial" w:hAnsi="Arial" w:cs="Arial"/>
          <w:i/>
          <w:sz w:val="21"/>
          <w:szCs w:val="21"/>
        </w:rPr>
        <w:t xml:space="preserve"> water quality from space’</w:t>
      </w:r>
      <w:r>
        <w:rPr>
          <w:rFonts w:ascii="Arial" w:hAnsi="Arial" w:cs="Arial"/>
          <w:i/>
          <w:sz w:val="21"/>
          <w:szCs w:val="21"/>
        </w:rPr>
        <w:t xml:space="preserve"> - </w:t>
      </w:r>
      <w:r>
        <w:rPr>
          <w:rFonts w:ascii="Arial" w:hAnsi="Arial" w:cs="Arial"/>
          <w:i/>
          <w:color w:val="AEAAAA"/>
          <w:sz w:val="20"/>
          <w:szCs w:val="20"/>
        </w:rPr>
        <w:t xml:space="preserve">Rodney Foster, </w:t>
      </w:r>
      <w:r w:rsidRPr="005E2217">
        <w:rPr>
          <w:rFonts w:ascii="Arial" w:hAnsi="Arial" w:cs="Arial"/>
          <w:i/>
          <w:color w:val="AEAAAA"/>
          <w:sz w:val="20"/>
          <w:szCs w:val="20"/>
        </w:rPr>
        <w:t xml:space="preserve"> </w:t>
      </w:r>
      <w:r w:rsidRPr="005E2217">
        <w:rPr>
          <w:rFonts w:ascii="Arial" w:hAnsi="Arial" w:cs="Arial"/>
          <w:i/>
          <w:color w:val="AEAAAA"/>
          <w:sz w:val="20"/>
          <w:szCs w:val="20"/>
        </w:rPr>
        <w:br/>
        <w:t xml:space="preserve">              CEFAS  </w:t>
      </w:r>
    </w:p>
    <w:p w:rsidR="00A47E23" w:rsidRPr="00DA43FB" w:rsidRDefault="00A47E23" w:rsidP="00265921">
      <w:pPr>
        <w:rPr>
          <w:rFonts w:ascii="Arial" w:hAnsi="Arial" w:cs="Arial"/>
          <w:b/>
          <w:bCs/>
          <w:sz w:val="21"/>
          <w:szCs w:val="21"/>
        </w:rPr>
      </w:pPr>
      <w:r w:rsidRPr="00DA43FB">
        <w:rPr>
          <w:rFonts w:ascii="Arial" w:hAnsi="Arial" w:cs="Arial"/>
          <w:b/>
          <w:bCs/>
          <w:sz w:val="21"/>
          <w:szCs w:val="21"/>
        </w:rPr>
        <w:t>What’s new from Space?</w:t>
      </w:r>
      <w:r>
        <w:rPr>
          <w:rFonts w:ascii="Arial" w:hAnsi="Arial" w:cs="Arial"/>
          <w:b/>
          <w:bCs/>
          <w:sz w:val="21"/>
          <w:szCs w:val="21"/>
        </w:rPr>
        <w:t xml:space="preserve"> Chair Beth Greenaway </w:t>
      </w:r>
    </w:p>
    <w:p w:rsidR="00A47E23" w:rsidRPr="001B0699" w:rsidRDefault="00A47E23" w:rsidP="00265921">
      <w:pPr>
        <w:rPr>
          <w:rFonts w:ascii="Arial" w:hAnsi="Arial" w:cs="Arial"/>
          <w:bCs/>
          <w:i/>
          <w:sz w:val="21"/>
          <w:szCs w:val="21"/>
        </w:rPr>
      </w:pPr>
      <w:r w:rsidRPr="005E2217">
        <w:rPr>
          <w:rFonts w:ascii="Arial" w:hAnsi="Arial" w:cs="Arial"/>
          <w:b/>
          <w:bCs/>
          <w:sz w:val="21"/>
          <w:szCs w:val="21"/>
        </w:rPr>
        <w:t>12.15</w:t>
      </w:r>
      <w:r w:rsidRPr="005E2217"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>
        <w:rPr>
          <w:rFonts w:ascii="Arial" w:hAnsi="Arial" w:cs="Arial"/>
          <w:bCs/>
          <w:i/>
          <w:sz w:val="21"/>
          <w:szCs w:val="21"/>
        </w:rPr>
        <w:t xml:space="preserve">What can the space sector offer?  </w:t>
      </w:r>
      <w:r w:rsidRPr="005E2217">
        <w:rPr>
          <w:rFonts w:ascii="Arial" w:hAnsi="Arial" w:cs="Arial"/>
          <w:b/>
          <w:bCs/>
          <w:i/>
          <w:sz w:val="21"/>
          <w:szCs w:val="21"/>
        </w:rPr>
        <w:t xml:space="preserve">- </w:t>
      </w:r>
      <w:r w:rsidRPr="005E2217">
        <w:rPr>
          <w:rFonts w:ascii="Arial" w:hAnsi="Arial" w:cs="Arial"/>
          <w:i/>
          <w:sz w:val="21"/>
          <w:szCs w:val="21"/>
        </w:rPr>
        <w:t xml:space="preserve"> </w:t>
      </w:r>
      <w:r w:rsidRPr="005E2217">
        <w:rPr>
          <w:rFonts w:ascii="Arial" w:hAnsi="Arial" w:cs="Arial"/>
          <w:i/>
          <w:iCs/>
          <w:color w:val="AEAAAA"/>
          <w:sz w:val="20"/>
          <w:szCs w:val="20"/>
        </w:rPr>
        <w:t xml:space="preserve">Jimmy Slaughter, </w:t>
      </w:r>
      <w:r>
        <w:rPr>
          <w:rFonts w:ascii="Arial" w:hAnsi="Arial" w:cs="Arial"/>
          <w:i/>
          <w:iCs/>
          <w:color w:val="AEAAAA"/>
          <w:sz w:val="20"/>
          <w:szCs w:val="20"/>
        </w:rPr>
        <w:t xml:space="preserve">SSGP </w:t>
      </w:r>
    </w:p>
    <w:p w:rsidR="00A47E23" w:rsidRPr="005E2217" w:rsidRDefault="00A47E23" w:rsidP="00265921">
      <w:pPr>
        <w:rPr>
          <w:rFonts w:ascii="Arial" w:hAnsi="Arial" w:cs="Arial"/>
          <w:i/>
          <w:sz w:val="21"/>
          <w:szCs w:val="21"/>
        </w:rPr>
      </w:pPr>
      <w:r w:rsidRPr="001B0699">
        <w:rPr>
          <w:rFonts w:ascii="Arial" w:hAnsi="Arial" w:cs="Arial"/>
          <w:b/>
          <w:iCs/>
          <w:color w:val="AEAAAA"/>
          <w:sz w:val="20"/>
          <w:szCs w:val="20"/>
        </w:rPr>
        <w:t>12.40</w:t>
      </w:r>
      <w:r>
        <w:rPr>
          <w:rFonts w:ascii="Arial" w:hAnsi="Arial" w:cs="Arial"/>
          <w:i/>
          <w:iCs/>
          <w:color w:val="AEAAAA"/>
          <w:sz w:val="20"/>
          <w:szCs w:val="20"/>
        </w:rPr>
        <w:t xml:space="preserve">  </w:t>
      </w:r>
      <w:r w:rsidRPr="00187489">
        <w:rPr>
          <w:rFonts w:ascii="Arial" w:hAnsi="Arial" w:cs="Arial"/>
          <w:b/>
          <w:i/>
          <w:iCs/>
          <w:color w:val="AEAAAA"/>
          <w:sz w:val="20"/>
          <w:szCs w:val="20"/>
        </w:rPr>
        <w:t>The Disaster Charter</w:t>
      </w:r>
      <w:r>
        <w:rPr>
          <w:rFonts w:ascii="Arial" w:hAnsi="Arial" w:cs="Arial"/>
          <w:i/>
          <w:iCs/>
          <w:color w:val="AEAAAA"/>
          <w:sz w:val="20"/>
          <w:szCs w:val="20"/>
        </w:rPr>
        <w:t xml:space="preserve"> - </w:t>
      </w:r>
      <w:r w:rsidRPr="005E2217">
        <w:rPr>
          <w:rFonts w:ascii="Arial" w:hAnsi="Arial" w:cs="Arial"/>
          <w:i/>
          <w:iCs/>
          <w:color w:val="AEAAAA"/>
          <w:sz w:val="20"/>
          <w:szCs w:val="20"/>
        </w:rPr>
        <w:t xml:space="preserve">Alice Bunn </w:t>
      </w:r>
    </w:p>
    <w:p w:rsidR="00A47E23" w:rsidRDefault="00A47E23" w:rsidP="0080172C">
      <w:pPr>
        <w:spacing w:after="0"/>
        <w:rPr>
          <w:rStyle w:val="Strong"/>
          <w:rFonts w:ascii="Arial" w:hAnsi="Arial" w:cs="Arial"/>
          <w:sz w:val="21"/>
          <w:szCs w:val="21"/>
        </w:rPr>
      </w:pPr>
    </w:p>
    <w:p w:rsidR="00A47E23" w:rsidRDefault="00A47E23" w:rsidP="0080172C">
      <w:pPr>
        <w:spacing w:after="0"/>
        <w:rPr>
          <w:rStyle w:val="Strong"/>
          <w:rFonts w:ascii="Arial" w:hAnsi="Arial" w:cs="Arial"/>
          <w:sz w:val="21"/>
          <w:szCs w:val="21"/>
        </w:rPr>
      </w:pPr>
    </w:p>
    <w:p w:rsidR="00A47E23" w:rsidRDefault="00A47E23" w:rsidP="0080172C">
      <w:pPr>
        <w:spacing w:after="0"/>
        <w:rPr>
          <w:rStyle w:val="Strong"/>
          <w:rFonts w:ascii="Arial" w:hAnsi="Arial" w:cs="Arial"/>
          <w:sz w:val="21"/>
          <w:szCs w:val="21"/>
        </w:rPr>
      </w:pPr>
    </w:p>
    <w:p w:rsidR="00A47E23" w:rsidRDefault="00A47E23" w:rsidP="0080172C">
      <w:pPr>
        <w:spacing w:after="0"/>
        <w:rPr>
          <w:rStyle w:val="Strong"/>
          <w:rFonts w:ascii="Arial" w:hAnsi="Arial" w:cs="Arial"/>
          <w:sz w:val="21"/>
          <w:szCs w:val="21"/>
        </w:rPr>
      </w:pPr>
    </w:p>
    <w:p w:rsidR="00A47E23" w:rsidRDefault="00A47E23" w:rsidP="0080172C">
      <w:pPr>
        <w:spacing w:after="0"/>
        <w:rPr>
          <w:rStyle w:val="Strong"/>
          <w:rFonts w:ascii="Arial" w:hAnsi="Arial" w:cs="Arial"/>
          <w:sz w:val="21"/>
          <w:szCs w:val="21"/>
        </w:rPr>
      </w:pPr>
    </w:p>
    <w:p w:rsidR="00A47E23" w:rsidRDefault="00A47E23" w:rsidP="0080172C">
      <w:pPr>
        <w:spacing w:after="0"/>
        <w:rPr>
          <w:rStyle w:val="Strong"/>
          <w:rFonts w:ascii="Arial" w:hAnsi="Arial" w:cs="Arial"/>
          <w:sz w:val="21"/>
          <w:szCs w:val="21"/>
        </w:rPr>
      </w:pPr>
    </w:p>
    <w:p w:rsidR="00A47E23" w:rsidRPr="005E2217" w:rsidRDefault="00A47E23" w:rsidP="0080172C">
      <w:pPr>
        <w:spacing w:after="0"/>
        <w:rPr>
          <w:rFonts w:ascii="Arial" w:hAnsi="Arial" w:cs="Arial"/>
          <w:i/>
          <w:sz w:val="21"/>
          <w:szCs w:val="21"/>
        </w:rPr>
      </w:pPr>
      <w:r w:rsidRPr="001B0699">
        <w:rPr>
          <w:rStyle w:val="Strong"/>
          <w:rFonts w:ascii="Arial" w:hAnsi="Arial" w:cs="Arial"/>
          <w:sz w:val="21"/>
          <w:szCs w:val="21"/>
        </w:rPr>
        <w:t>12.45</w:t>
      </w:r>
      <w:r w:rsidRPr="00DA43FB">
        <w:rPr>
          <w:rStyle w:val="Strong"/>
          <w:rFonts w:ascii="Arial" w:hAnsi="Arial" w:cs="Arial"/>
          <w:b w:val="0"/>
          <w:sz w:val="21"/>
          <w:szCs w:val="21"/>
        </w:rPr>
        <w:t xml:space="preserve">    </w:t>
      </w:r>
      <w:r w:rsidR="00A602F4">
        <w:rPr>
          <w:rFonts w:ascii="Arial" w:hAnsi="Arial" w:cs="Arial"/>
          <w:b/>
          <w:sz w:val="21"/>
          <w:szCs w:val="21"/>
        </w:rPr>
        <w:t xml:space="preserve"> Lunch and networking</w:t>
      </w:r>
      <w:r w:rsidR="00A602F4">
        <w:rPr>
          <w:rFonts w:ascii="Arial" w:hAnsi="Arial" w:cs="Arial"/>
          <w:i/>
          <w:sz w:val="21"/>
          <w:szCs w:val="21"/>
        </w:rPr>
        <w:t xml:space="preserve"> </w:t>
      </w:r>
    </w:p>
    <w:p w:rsidR="00A47E23" w:rsidRPr="005E2217" w:rsidRDefault="00A47E23" w:rsidP="0080172C">
      <w:pPr>
        <w:rPr>
          <w:rFonts w:ascii="Arial" w:hAnsi="Arial" w:cs="Arial"/>
          <w:i/>
          <w:sz w:val="21"/>
          <w:szCs w:val="21"/>
        </w:rPr>
      </w:pPr>
      <w:r w:rsidRPr="005E2217">
        <w:rPr>
          <w:rFonts w:ascii="Arial" w:hAnsi="Arial" w:cs="Arial"/>
          <w:i/>
          <w:sz w:val="21"/>
          <w:szCs w:val="21"/>
        </w:rPr>
        <w:t> </w:t>
      </w:r>
    </w:p>
    <w:p w:rsidR="00A47E23" w:rsidRDefault="00A47E23" w:rsidP="005B230E">
      <w:pPr>
        <w:numPr>
          <w:ilvl w:val="1"/>
          <w:numId w:val="18"/>
        </w:numPr>
        <w:rPr>
          <w:rStyle w:val="Emphasis"/>
          <w:rFonts w:ascii="Arial" w:hAnsi="Arial" w:cs="Arial"/>
          <w:b/>
          <w:i w:val="0"/>
          <w:color w:val="FF0000"/>
          <w:sz w:val="18"/>
          <w:szCs w:val="18"/>
        </w:rPr>
      </w:pPr>
      <w:r w:rsidRPr="005B230E">
        <w:rPr>
          <w:rStyle w:val="Emphasis"/>
          <w:rFonts w:ascii="Arial" w:hAnsi="Arial" w:cs="Arial"/>
          <w:b/>
          <w:i w:val="0"/>
          <w:sz w:val="21"/>
          <w:szCs w:val="21"/>
        </w:rPr>
        <w:t xml:space="preserve">Inspiring solutions from </w:t>
      </w:r>
      <w:r>
        <w:rPr>
          <w:rStyle w:val="Emphasis"/>
          <w:rFonts w:ascii="Arial" w:hAnsi="Arial" w:cs="Arial"/>
          <w:b/>
          <w:i w:val="0"/>
          <w:sz w:val="21"/>
          <w:szCs w:val="21"/>
        </w:rPr>
        <w:t xml:space="preserve">across Europe – </w:t>
      </w:r>
      <w:r w:rsidR="00866D23" w:rsidRPr="00866D23">
        <w:rPr>
          <w:rStyle w:val="Emphasis"/>
          <w:rFonts w:ascii="Arial" w:hAnsi="Arial" w:cs="Arial"/>
          <w:color w:val="BFBFBF" w:themeColor="background1" w:themeShade="BF"/>
          <w:sz w:val="20"/>
          <w:szCs w:val="20"/>
        </w:rPr>
        <w:t xml:space="preserve">Colin Hicks, </w:t>
      </w:r>
      <w:r w:rsidRPr="00866D23">
        <w:rPr>
          <w:rStyle w:val="Emphasis"/>
          <w:rFonts w:ascii="Arial" w:hAnsi="Arial" w:cs="Arial"/>
          <w:color w:val="BFBFBF" w:themeColor="background1" w:themeShade="BF"/>
          <w:sz w:val="20"/>
          <w:szCs w:val="20"/>
        </w:rPr>
        <w:t>Eurisy</w:t>
      </w:r>
      <w:r>
        <w:rPr>
          <w:rStyle w:val="Emphasis"/>
          <w:rFonts w:ascii="Arial" w:hAnsi="Arial" w:cs="Arial"/>
          <w:sz w:val="21"/>
          <w:szCs w:val="21"/>
        </w:rPr>
        <w:t xml:space="preserve"> </w:t>
      </w:r>
    </w:p>
    <w:p w:rsidR="00A47E23" w:rsidRDefault="00A47E23" w:rsidP="005B230E">
      <w:pPr>
        <w:rPr>
          <w:rStyle w:val="Emphasis"/>
          <w:rFonts w:ascii="Arial" w:hAnsi="Arial" w:cs="Arial"/>
          <w:b/>
          <w:i w:val="0"/>
          <w:sz w:val="21"/>
          <w:szCs w:val="21"/>
        </w:rPr>
      </w:pPr>
      <w:r>
        <w:rPr>
          <w:rStyle w:val="Emphasis"/>
          <w:rFonts w:ascii="Arial" w:hAnsi="Arial" w:cs="Arial"/>
          <w:b/>
          <w:i w:val="0"/>
          <w:sz w:val="21"/>
          <w:szCs w:val="21"/>
        </w:rPr>
        <w:t xml:space="preserve">Questions </w:t>
      </w:r>
    </w:p>
    <w:p w:rsidR="00A47E23" w:rsidRPr="005B230E" w:rsidRDefault="00A47E23" w:rsidP="005B230E">
      <w:pPr>
        <w:rPr>
          <w:rFonts w:ascii="Arial" w:hAnsi="Arial" w:cs="Arial"/>
          <w:i/>
          <w:sz w:val="21"/>
          <w:szCs w:val="21"/>
        </w:rPr>
      </w:pPr>
      <w:r>
        <w:rPr>
          <w:rStyle w:val="Emphasis"/>
          <w:rFonts w:ascii="Arial" w:hAnsi="Arial" w:cs="Arial"/>
          <w:b/>
          <w:i w:val="0"/>
          <w:sz w:val="21"/>
          <w:szCs w:val="21"/>
        </w:rPr>
        <w:t xml:space="preserve">14.00  Introductions to the breakouts – Are there common requirements , solutions, projects, actions?  </w:t>
      </w:r>
    </w:p>
    <w:p w:rsidR="00A47E23" w:rsidRPr="005E2217" w:rsidRDefault="00A47E23" w:rsidP="009A58E8">
      <w:pPr>
        <w:spacing w:before="100" w:beforeAutospacing="1" w:after="100" w:afterAutospacing="1" w:line="240" w:lineRule="auto"/>
        <w:ind w:left="240" w:right="240"/>
        <w:rPr>
          <w:rFonts w:ascii="Arial" w:hAnsi="Arial" w:cs="Arial"/>
          <w:i/>
          <w:sz w:val="21"/>
          <w:szCs w:val="21"/>
        </w:rPr>
      </w:pPr>
      <w:r w:rsidRPr="005E2217">
        <w:rPr>
          <w:rStyle w:val="Strong"/>
          <w:rFonts w:ascii="Arial" w:hAnsi="Arial" w:cs="Arial"/>
          <w:i/>
          <w:sz w:val="21"/>
          <w:szCs w:val="21"/>
        </w:rPr>
        <w:t>A.</w:t>
      </w:r>
      <w:r>
        <w:rPr>
          <w:rFonts w:ascii="Arial" w:hAnsi="Arial" w:cs="Arial"/>
          <w:i/>
          <w:sz w:val="21"/>
          <w:szCs w:val="21"/>
        </w:rPr>
        <w:t xml:space="preserve"> E</w:t>
      </w:r>
      <w:r w:rsidRPr="005E2217">
        <w:rPr>
          <w:rFonts w:ascii="Arial" w:hAnsi="Arial" w:cs="Arial"/>
          <w:i/>
          <w:sz w:val="21"/>
          <w:szCs w:val="21"/>
        </w:rPr>
        <w:t>nvironmental policy and monitoring requirements</w:t>
      </w:r>
      <w:r>
        <w:rPr>
          <w:rFonts w:ascii="Arial" w:hAnsi="Arial" w:cs="Arial"/>
          <w:i/>
          <w:sz w:val="21"/>
          <w:szCs w:val="21"/>
        </w:rPr>
        <w:t xml:space="preserve">- opportunities from space – </w:t>
      </w:r>
    </w:p>
    <w:p w:rsidR="00A47E23" w:rsidRDefault="00A47E23" w:rsidP="009A58E8">
      <w:pPr>
        <w:spacing w:before="100" w:beforeAutospacing="1" w:after="100" w:afterAutospacing="1" w:line="240" w:lineRule="auto"/>
        <w:ind w:left="240" w:right="240"/>
        <w:rPr>
          <w:rFonts w:ascii="Arial" w:hAnsi="Arial" w:cs="Arial"/>
          <w:i/>
          <w:sz w:val="21"/>
          <w:szCs w:val="21"/>
        </w:rPr>
      </w:pPr>
      <w:r w:rsidRPr="005E2217">
        <w:rPr>
          <w:rStyle w:val="Strong"/>
          <w:rFonts w:ascii="Arial" w:hAnsi="Arial" w:cs="Arial"/>
          <w:i/>
          <w:sz w:val="21"/>
          <w:szCs w:val="21"/>
        </w:rPr>
        <w:t>B.</w:t>
      </w:r>
      <w:r w:rsidRPr="005E2217">
        <w:rPr>
          <w:rFonts w:ascii="Arial" w:hAnsi="Arial" w:cs="Arial"/>
          <w:i/>
          <w:sz w:val="21"/>
          <w:szCs w:val="21"/>
        </w:rPr>
        <w:t xml:space="preserve"> Mapping</w:t>
      </w:r>
      <w:r>
        <w:rPr>
          <w:rFonts w:ascii="Arial" w:hAnsi="Arial" w:cs="Arial"/>
          <w:i/>
          <w:sz w:val="21"/>
          <w:szCs w:val="21"/>
        </w:rPr>
        <w:t>, v</w:t>
      </w:r>
      <w:r w:rsidRPr="005E2217">
        <w:rPr>
          <w:rFonts w:ascii="Arial" w:hAnsi="Arial" w:cs="Arial"/>
          <w:i/>
          <w:sz w:val="21"/>
          <w:szCs w:val="21"/>
        </w:rPr>
        <w:t>isualising and integrating data sets</w:t>
      </w:r>
      <w:r>
        <w:rPr>
          <w:rFonts w:ascii="Arial" w:hAnsi="Arial" w:cs="Arial"/>
          <w:i/>
          <w:sz w:val="21"/>
          <w:szCs w:val="21"/>
        </w:rPr>
        <w:t xml:space="preserve"> – </w:t>
      </w:r>
    </w:p>
    <w:p w:rsidR="00A47E23" w:rsidRPr="009A58E8" w:rsidRDefault="00A47E23" w:rsidP="009A58E8">
      <w:pPr>
        <w:spacing w:before="100" w:beforeAutospacing="1" w:after="100" w:afterAutospacing="1" w:line="240" w:lineRule="auto"/>
        <w:ind w:left="240" w:right="240"/>
        <w:rPr>
          <w:rFonts w:ascii="Arial" w:hAnsi="Arial" w:cs="Arial"/>
          <w:i/>
          <w:sz w:val="21"/>
          <w:szCs w:val="21"/>
        </w:rPr>
      </w:pPr>
      <w:r>
        <w:rPr>
          <w:rStyle w:val="Strong"/>
          <w:rFonts w:ascii="Arial" w:hAnsi="Arial" w:cs="Arial"/>
          <w:i/>
          <w:sz w:val="21"/>
          <w:szCs w:val="21"/>
        </w:rPr>
        <w:t>C.</w:t>
      </w:r>
      <w:r>
        <w:rPr>
          <w:rFonts w:ascii="Arial" w:hAnsi="Arial" w:cs="Arial"/>
          <w:i/>
          <w:sz w:val="21"/>
          <w:szCs w:val="21"/>
        </w:rPr>
        <w:t xml:space="preserve"> </w:t>
      </w:r>
      <w:r w:rsidRPr="009A58E8">
        <w:rPr>
          <w:rFonts w:ascii="Arial" w:hAnsi="Arial" w:cs="Arial"/>
          <w:i/>
          <w:sz w:val="21"/>
          <w:szCs w:val="21"/>
        </w:rPr>
        <w:t>Monitoring with a new generation of sensors- what is the role of space</w:t>
      </w:r>
      <w:r>
        <w:rPr>
          <w:rFonts w:ascii="Arial" w:hAnsi="Arial" w:cs="Arial"/>
          <w:i/>
          <w:sz w:val="21"/>
          <w:szCs w:val="21"/>
        </w:rPr>
        <w:t xml:space="preserve"> – </w:t>
      </w:r>
    </w:p>
    <w:p w:rsidR="000466E3" w:rsidRDefault="000466E3" w:rsidP="0080172C">
      <w:pPr>
        <w:pStyle w:val="NormalWeb"/>
        <w:rPr>
          <w:rStyle w:val="Strong"/>
          <w:rFonts w:ascii="Arial" w:hAnsi="Arial" w:cs="Arial"/>
          <w:sz w:val="21"/>
          <w:szCs w:val="21"/>
        </w:rPr>
      </w:pPr>
    </w:p>
    <w:p w:rsidR="00A47E23" w:rsidRDefault="00A47E23" w:rsidP="0080172C">
      <w:pPr>
        <w:pStyle w:val="NormalWeb"/>
        <w:rPr>
          <w:rStyle w:val="Strong"/>
          <w:rFonts w:ascii="Arial" w:hAnsi="Arial" w:cs="Arial"/>
          <w:sz w:val="21"/>
          <w:szCs w:val="21"/>
        </w:rPr>
      </w:pPr>
      <w:r>
        <w:rPr>
          <w:rStyle w:val="Strong"/>
          <w:rFonts w:ascii="Arial" w:hAnsi="Arial" w:cs="Arial"/>
          <w:sz w:val="21"/>
          <w:szCs w:val="21"/>
        </w:rPr>
        <w:t>Conclusions and next steps</w:t>
      </w:r>
    </w:p>
    <w:p w:rsidR="00A47E23" w:rsidRDefault="00A47E23" w:rsidP="0080172C">
      <w:pPr>
        <w:pStyle w:val="NormalWeb"/>
        <w:rPr>
          <w:rStyle w:val="Strong"/>
          <w:rFonts w:ascii="Arial" w:hAnsi="Arial" w:cs="Arial"/>
          <w:sz w:val="21"/>
          <w:szCs w:val="21"/>
        </w:rPr>
      </w:pPr>
      <w:r w:rsidRPr="005E2217">
        <w:rPr>
          <w:rStyle w:val="Strong"/>
          <w:rFonts w:ascii="Arial" w:hAnsi="Arial" w:cs="Arial"/>
          <w:sz w:val="21"/>
          <w:szCs w:val="21"/>
        </w:rPr>
        <w:t>15.</w:t>
      </w:r>
      <w:r>
        <w:rPr>
          <w:rStyle w:val="Strong"/>
          <w:rFonts w:ascii="Arial" w:hAnsi="Arial" w:cs="Arial"/>
          <w:sz w:val="21"/>
          <w:szCs w:val="21"/>
        </w:rPr>
        <w:t xml:space="preserve">15 </w:t>
      </w:r>
      <w:r w:rsidRPr="00892534">
        <w:rPr>
          <w:rStyle w:val="Strong"/>
          <w:rFonts w:ascii="Arial" w:hAnsi="Arial" w:cs="Arial"/>
          <w:b w:val="0"/>
          <w:i/>
          <w:sz w:val="21"/>
          <w:szCs w:val="21"/>
        </w:rPr>
        <w:t>Feedback of 3 key outcomes from breakout groups</w:t>
      </w:r>
      <w:r>
        <w:rPr>
          <w:rStyle w:val="Strong"/>
          <w:rFonts w:ascii="Arial" w:hAnsi="Arial" w:cs="Arial"/>
          <w:sz w:val="21"/>
          <w:szCs w:val="21"/>
        </w:rPr>
        <w:t xml:space="preserve"> </w:t>
      </w:r>
    </w:p>
    <w:p w:rsidR="00A47E23" w:rsidRDefault="00A47E23" w:rsidP="0080172C">
      <w:pPr>
        <w:pStyle w:val="NormalWeb"/>
        <w:rPr>
          <w:rStyle w:val="Strong"/>
          <w:rFonts w:ascii="Arial" w:hAnsi="Arial" w:cs="Arial"/>
          <w:sz w:val="21"/>
          <w:szCs w:val="21"/>
        </w:rPr>
      </w:pPr>
      <w:r>
        <w:rPr>
          <w:rStyle w:val="Strong"/>
          <w:rFonts w:ascii="Arial" w:hAnsi="Arial" w:cs="Arial"/>
          <w:sz w:val="21"/>
          <w:szCs w:val="21"/>
        </w:rPr>
        <w:t xml:space="preserve">15.25 </w:t>
      </w:r>
      <w:r w:rsidRPr="00892534">
        <w:rPr>
          <w:rStyle w:val="Strong"/>
          <w:rFonts w:ascii="Arial" w:hAnsi="Arial" w:cs="Arial"/>
          <w:b w:val="0"/>
          <w:i/>
          <w:sz w:val="21"/>
          <w:szCs w:val="21"/>
        </w:rPr>
        <w:t>Reflections of the day and next steps – SSGP, UKEOF</w:t>
      </w:r>
      <w:r>
        <w:rPr>
          <w:rStyle w:val="Strong"/>
          <w:rFonts w:ascii="Arial" w:hAnsi="Arial" w:cs="Arial"/>
          <w:sz w:val="21"/>
          <w:szCs w:val="21"/>
        </w:rPr>
        <w:t xml:space="preserve"> </w:t>
      </w:r>
    </w:p>
    <w:p w:rsidR="00A47E23" w:rsidRPr="005B230E" w:rsidRDefault="00A47E23" w:rsidP="0080172C">
      <w:pPr>
        <w:pStyle w:val="NormalWeb"/>
        <w:rPr>
          <w:rFonts w:ascii="Arial" w:hAnsi="Arial" w:cs="Arial"/>
          <w:b/>
          <w:i/>
          <w:sz w:val="21"/>
          <w:szCs w:val="21"/>
        </w:rPr>
      </w:pPr>
      <w:r>
        <w:rPr>
          <w:rStyle w:val="Emphasis"/>
          <w:rFonts w:ascii="Arial" w:hAnsi="Arial" w:cs="Arial"/>
          <w:b/>
          <w:i w:val="0"/>
          <w:sz w:val="21"/>
          <w:szCs w:val="21"/>
        </w:rPr>
        <w:t xml:space="preserve">15.30 </w:t>
      </w:r>
      <w:r w:rsidRPr="005B230E">
        <w:rPr>
          <w:rStyle w:val="Emphasis"/>
          <w:rFonts w:ascii="Arial" w:hAnsi="Arial" w:cs="Arial"/>
          <w:b/>
          <w:i w:val="0"/>
          <w:sz w:val="21"/>
          <w:szCs w:val="21"/>
        </w:rPr>
        <w:t>Refreshments and networking.</w:t>
      </w:r>
    </w:p>
    <w:p w:rsidR="00A47E23" w:rsidRPr="005E2217" w:rsidRDefault="00A47E23" w:rsidP="0080172C">
      <w:pPr>
        <w:pStyle w:val="NormalWeb"/>
        <w:rPr>
          <w:rFonts w:ascii="Arial" w:hAnsi="Arial" w:cs="Arial"/>
          <w:i/>
          <w:sz w:val="21"/>
          <w:szCs w:val="21"/>
        </w:rPr>
      </w:pPr>
      <w:r w:rsidRPr="005E2217">
        <w:rPr>
          <w:rStyle w:val="Strong"/>
          <w:rFonts w:ascii="Arial" w:hAnsi="Arial" w:cs="Arial"/>
          <w:sz w:val="21"/>
          <w:szCs w:val="21"/>
        </w:rPr>
        <w:t>16:00</w:t>
      </w:r>
      <w:r w:rsidRPr="005E2217">
        <w:rPr>
          <w:rFonts w:ascii="Arial" w:hAnsi="Arial" w:cs="Arial"/>
          <w:i/>
          <w:sz w:val="21"/>
          <w:szCs w:val="21"/>
        </w:rPr>
        <w:t xml:space="preserve"> </w:t>
      </w:r>
      <w:r w:rsidRPr="005E2217">
        <w:rPr>
          <w:rStyle w:val="Emphasis"/>
          <w:rFonts w:ascii="Arial" w:hAnsi="Arial" w:cs="Arial"/>
          <w:sz w:val="21"/>
          <w:szCs w:val="21"/>
        </w:rPr>
        <w:t>Close</w:t>
      </w:r>
    </w:p>
    <w:p w:rsidR="00A47E23" w:rsidRPr="005E2217" w:rsidRDefault="00A47E23" w:rsidP="00352A9F">
      <w:pPr>
        <w:rPr>
          <w:rFonts w:ascii="Arial" w:hAnsi="Arial" w:cs="Arial"/>
          <w:i/>
        </w:rPr>
      </w:pPr>
    </w:p>
    <w:p w:rsidR="00A47E23" w:rsidRDefault="00A47E23" w:rsidP="003A4489">
      <w:pPr>
        <w:rPr>
          <w:rStyle w:val="Emphasis"/>
          <w:rFonts w:ascii="Arial" w:hAnsi="Arial" w:cs="Arial"/>
          <w:b/>
          <w:i w:val="0"/>
          <w:sz w:val="21"/>
          <w:szCs w:val="21"/>
        </w:rPr>
      </w:pPr>
    </w:p>
    <w:p w:rsidR="00A47E23" w:rsidRDefault="00A47E23" w:rsidP="003A4489">
      <w:pPr>
        <w:rPr>
          <w:rStyle w:val="Emphasis"/>
          <w:rFonts w:ascii="Arial" w:hAnsi="Arial" w:cs="Arial"/>
          <w:b/>
          <w:i w:val="0"/>
          <w:sz w:val="21"/>
          <w:szCs w:val="21"/>
        </w:rPr>
      </w:pPr>
    </w:p>
    <w:p w:rsidR="00A47E23" w:rsidRDefault="00A47E23" w:rsidP="003A4489">
      <w:pPr>
        <w:rPr>
          <w:rStyle w:val="Emphasis"/>
          <w:rFonts w:ascii="Arial" w:hAnsi="Arial" w:cs="Arial"/>
          <w:b/>
          <w:i w:val="0"/>
          <w:sz w:val="21"/>
          <w:szCs w:val="21"/>
        </w:rPr>
      </w:pPr>
      <w:r>
        <w:rPr>
          <w:rStyle w:val="Emphasis"/>
          <w:rFonts w:ascii="Arial" w:hAnsi="Arial" w:cs="Arial"/>
          <w:b/>
          <w:i w:val="0"/>
          <w:sz w:val="21"/>
          <w:szCs w:val="21"/>
        </w:rPr>
        <w:br w:type="page"/>
      </w:r>
    </w:p>
    <w:p w:rsidR="00A47E23" w:rsidRPr="000466E3" w:rsidRDefault="00A47E23" w:rsidP="003A4489">
      <w:pPr>
        <w:rPr>
          <w:rStyle w:val="Emphasis"/>
          <w:rFonts w:ascii="Arial" w:hAnsi="Arial" w:cs="Arial"/>
          <w:b/>
          <w:i w:val="0"/>
        </w:rPr>
      </w:pPr>
    </w:p>
    <w:p w:rsidR="00A47E23" w:rsidRPr="000466E3" w:rsidRDefault="00A47E23" w:rsidP="00C20762">
      <w:pPr>
        <w:jc w:val="center"/>
        <w:rPr>
          <w:rStyle w:val="Emphasis"/>
          <w:rFonts w:ascii="Arial" w:hAnsi="Arial" w:cs="Arial"/>
          <w:b/>
          <w:i w:val="0"/>
          <w:sz w:val="29"/>
          <w:szCs w:val="29"/>
          <w:u w:val="single"/>
        </w:rPr>
      </w:pPr>
      <w:r w:rsidRPr="000466E3">
        <w:rPr>
          <w:rStyle w:val="Emphasis"/>
          <w:rFonts w:ascii="Arial" w:hAnsi="Arial" w:cs="Arial"/>
          <w:b/>
          <w:i w:val="0"/>
          <w:sz w:val="29"/>
          <w:szCs w:val="29"/>
          <w:u w:val="single"/>
        </w:rPr>
        <w:t>SSGP :UKEOF Workshop Breakout Details</w:t>
      </w:r>
    </w:p>
    <w:p w:rsidR="00A47E23" w:rsidRPr="000466E3" w:rsidRDefault="00A47E23" w:rsidP="00C20762">
      <w:pPr>
        <w:jc w:val="center"/>
        <w:rPr>
          <w:rStyle w:val="Emphasis"/>
          <w:rFonts w:ascii="Arial" w:hAnsi="Arial" w:cs="Arial"/>
          <w:b/>
          <w:i w:val="0"/>
        </w:rPr>
      </w:pPr>
    </w:p>
    <w:p w:rsidR="00A47E23" w:rsidRPr="000466E3" w:rsidRDefault="00A47E23" w:rsidP="00C20762">
      <w:pPr>
        <w:jc w:val="center"/>
        <w:rPr>
          <w:rStyle w:val="Emphasis"/>
          <w:rFonts w:ascii="Arial" w:hAnsi="Arial" w:cs="Arial"/>
          <w:b/>
          <w:i w:val="0"/>
          <w:u w:val="single"/>
        </w:rPr>
      </w:pPr>
      <w:r w:rsidRPr="000466E3">
        <w:rPr>
          <w:rStyle w:val="Emphasis"/>
          <w:rFonts w:ascii="Arial" w:hAnsi="Arial" w:cs="Arial"/>
          <w:b/>
          <w:i w:val="0"/>
          <w:u w:val="single"/>
        </w:rPr>
        <w:t>Are there common requirements, solutions, projects, actions?</w:t>
      </w:r>
    </w:p>
    <w:p w:rsidR="00A47E23" w:rsidRPr="000466E3" w:rsidRDefault="00A47E23" w:rsidP="00C20762">
      <w:pPr>
        <w:jc w:val="center"/>
        <w:rPr>
          <w:rFonts w:ascii="Arial" w:hAnsi="Arial" w:cs="Arial"/>
          <w:i/>
          <w:u w:val="single"/>
        </w:rPr>
      </w:pPr>
      <w:r w:rsidRPr="000466E3">
        <w:rPr>
          <w:rStyle w:val="Emphasis"/>
          <w:rFonts w:ascii="Arial" w:hAnsi="Arial" w:cs="Arial"/>
          <w:b/>
          <w:i w:val="0"/>
          <w:u w:val="single"/>
        </w:rPr>
        <w:t xml:space="preserve">2pm -3.15pm </w:t>
      </w:r>
    </w:p>
    <w:p w:rsidR="00A47E23" w:rsidRPr="000466E3" w:rsidRDefault="00A47E23" w:rsidP="003A4489">
      <w:pPr>
        <w:spacing w:before="100" w:beforeAutospacing="1" w:after="100" w:afterAutospacing="1" w:line="240" w:lineRule="auto"/>
        <w:ind w:left="240" w:right="240"/>
        <w:rPr>
          <w:rStyle w:val="Strong"/>
          <w:rFonts w:ascii="Arial" w:hAnsi="Arial" w:cs="Arial"/>
          <w:b w:val="0"/>
        </w:rPr>
      </w:pPr>
    </w:p>
    <w:p w:rsidR="00866D23" w:rsidRDefault="00A47E23" w:rsidP="00866D23">
      <w:pPr>
        <w:spacing w:before="100" w:beforeAutospacing="1" w:after="100" w:afterAutospacing="1" w:line="240" w:lineRule="auto"/>
        <w:ind w:left="240" w:right="240"/>
        <w:rPr>
          <w:rFonts w:ascii="Arial" w:hAnsi="Arial" w:cs="Arial"/>
          <w:b/>
        </w:rPr>
      </w:pPr>
      <w:r w:rsidRPr="000466E3">
        <w:rPr>
          <w:rStyle w:val="Strong"/>
          <w:rFonts w:ascii="Arial" w:hAnsi="Arial" w:cs="Arial"/>
          <w:b w:val="0"/>
        </w:rPr>
        <w:t>A.</w:t>
      </w:r>
      <w:r w:rsidRPr="000466E3">
        <w:rPr>
          <w:rFonts w:ascii="Arial" w:hAnsi="Arial" w:cs="Arial"/>
          <w:b/>
        </w:rPr>
        <w:t xml:space="preserve"> Environmental policy and monitoring requirements- opportunities from space </w:t>
      </w:r>
    </w:p>
    <w:p w:rsidR="00A47E23" w:rsidRPr="00866D23" w:rsidRDefault="000466E3" w:rsidP="00866D23">
      <w:pPr>
        <w:spacing w:before="100" w:beforeAutospacing="1" w:after="100" w:afterAutospacing="1" w:line="240" w:lineRule="auto"/>
        <w:ind w:right="240"/>
        <w:rPr>
          <w:rFonts w:ascii="Arial" w:hAnsi="Arial" w:cs="Arial"/>
          <w:b/>
        </w:rPr>
      </w:pPr>
      <w:r w:rsidRPr="000466E3">
        <w:rPr>
          <w:rStyle w:val="Strong"/>
          <w:rFonts w:ascii="Arial" w:hAnsi="Arial" w:cs="Arial"/>
        </w:rPr>
        <w:t xml:space="preserve">Room: </w:t>
      </w:r>
      <w:r w:rsidRPr="000466E3">
        <w:rPr>
          <w:rFonts w:ascii="Arial" w:hAnsi="Arial" w:cs="Arial"/>
        </w:rPr>
        <w:t>Jupiter</w:t>
      </w:r>
    </w:p>
    <w:p w:rsidR="00A47E23" w:rsidRPr="000466E3" w:rsidRDefault="00A47E23" w:rsidP="00866D23">
      <w:pPr>
        <w:spacing w:before="100" w:beforeAutospacing="1" w:after="100" w:afterAutospacing="1" w:line="240" w:lineRule="auto"/>
        <w:ind w:right="240"/>
        <w:rPr>
          <w:rFonts w:ascii="Arial" w:hAnsi="Arial" w:cs="Arial"/>
        </w:rPr>
      </w:pPr>
      <w:r w:rsidRPr="000466E3">
        <w:rPr>
          <w:rFonts w:ascii="Arial" w:hAnsi="Arial" w:cs="Arial"/>
          <w:b/>
        </w:rPr>
        <w:t>Aim</w:t>
      </w:r>
      <w:r w:rsidRPr="000466E3">
        <w:rPr>
          <w:rFonts w:ascii="Arial" w:hAnsi="Arial" w:cs="Arial"/>
        </w:rPr>
        <w:t xml:space="preserve">: To start discussions on the preparation of a Road Map for Defra to use space 2015- 2020 </w:t>
      </w:r>
    </w:p>
    <w:p w:rsidR="000466E3" w:rsidRPr="000466E3" w:rsidRDefault="00A47E23" w:rsidP="00866D23">
      <w:pPr>
        <w:spacing w:before="100" w:beforeAutospacing="1" w:after="100" w:afterAutospacing="1" w:line="240" w:lineRule="auto"/>
        <w:ind w:right="240"/>
        <w:rPr>
          <w:rFonts w:ascii="Arial" w:hAnsi="Arial" w:cs="Arial"/>
        </w:rPr>
      </w:pPr>
      <w:r w:rsidRPr="000466E3">
        <w:rPr>
          <w:rFonts w:ascii="Arial" w:hAnsi="Arial" w:cs="Arial"/>
          <w:b/>
        </w:rPr>
        <w:t>Output</w:t>
      </w:r>
      <w:r w:rsidRPr="000466E3">
        <w:rPr>
          <w:rFonts w:ascii="Arial" w:hAnsi="Arial" w:cs="Arial"/>
        </w:rPr>
        <w:t xml:space="preserve">: Material for the Road Map </w:t>
      </w:r>
    </w:p>
    <w:p w:rsidR="00A47E23" w:rsidRPr="000466E3" w:rsidRDefault="000466E3" w:rsidP="000466E3">
      <w:pPr>
        <w:spacing w:before="100" w:beforeAutospacing="1" w:after="100" w:afterAutospacing="1" w:line="240" w:lineRule="auto"/>
        <w:ind w:right="240"/>
        <w:rPr>
          <w:rFonts w:ascii="Arial" w:hAnsi="Arial" w:cs="Arial"/>
          <w:b/>
        </w:rPr>
      </w:pPr>
      <w:r w:rsidRPr="000466E3">
        <w:rPr>
          <w:rFonts w:ascii="Arial" w:hAnsi="Arial" w:cs="Arial"/>
          <w:b/>
        </w:rPr>
        <w:t>Method / Agenda</w:t>
      </w:r>
      <w:r w:rsidR="00A47E23" w:rsidRPr="000466E3">
        <w:rPr>
          <w:rFonts w:ascii="Arial" w:hAnsi="Arial" w:cs="Arial"/>
        </w:rPr>
        <w:t xml:space="preserve"> </w:t>
      </w:r>
    </w:p>
    <w:p w:rsidR="00A74245" w:rsidRPr="000466E3" w:rsidRDefault="00A74245" w:rsidP="00A74245">
      <w:pPr>
        <w:rPr>
          <w:rFonts w:ascii="Arial" w:hAnsi="Arial" w:cs="Arial"/>
        </w:rPr>
      </w:pPr>
      <w:r w:rsidRPr="000466E3">
        <w:rPr>
          <w:rFonts w:ascii="Arial" w:hAnsi="Arial" w:cs="Arial"/>
          <w:iCs/>
        </w:rPr>
        <w:t>Open forum to discuss current user needs and potential solutions.  Smaller group sizes may be required to help keep ideas free flowing.</w:t>
      </w:r>
      <w:r w:rsidR="000466E3" w:rsidRPr="000466E3">
        <w:rPr>
          <w:rFonts w:ascii="Arial" w:hAnsi="Arial" w:cs="Arial"/>
          <w:iCs/>
        </w:rPr>
        <w:t xml:space="preserve"> </w:t>
      </w:r>
      <w:r w:rsidR="000466E3" w:rsidRPr="00866D23">
        <w:rPr>
          <w:rFonts w:ascii="Arial" w:hAnsi="Arial" w:cs="Arial"/>
          <w:i/>
          <w:iCs/>
          <w:color w:val="BFBFBF" w:themeColor="background1" w:themeShade="BF"/>
          <w:sz w:val="20"/>
          <w:szCs w:val="20"/>
        </w:rPr>
        <w:t>Jimmy Slaughter, Satellite Applications, Catapult</w:t>
      </w:r>
    </w:p>
    <w:p w:rsidR="00A47E23" w:rsidRPr="000466E3" w:rsidRDefault="00A47E23" w:rsidP="00866D23">
      <w:pPr>
        <w:spacing w:before="100" w:beforeAutospacing="1" w:after="100" w:afterAutospacing="1" w:line="240" w:lineRule="auto"/>
        <w:ind w:right="240"/>
        <w:rPr>
          <w:rFonts w:ascii="Arial" w:hAnsi="Arial" w:cs="Arial"/>
        </w:rPr>
      </w:pPr>
      <w:r w:rsidRPr="000466E3">
        <w:rPr>
          <w:rFonts w:ascii="Arial" w:hAnsi="Arial" w:cs="Arial"/>
          <w:b/>
        </w:rPr>
        <w:t>Background material</w:t>
      </w:r>
      <w:r w:rsidRPr="000466E3">
        <w:rPr>
          <w:rFonts w:ascii="Arial" w:hAnsi="Arial" w:cs="Arial"/>
        </w:rPr>
        <w:t xml:space="preserve">: - </w:t>
      </w:r>
    </w:p>
    <w:p w:rsidR="00A47E23" w:rsidRPr="000466E3" w:rsidRDefault="00A47E23" w:rsidP="0091117F">
      <w:pPr>
        <w:numPr>
          <w:ilvl w:val="0"/>
          <w:numId w:val="19"/>
        </w:numPr>
        <w:spacing w:before="100" w:beforeAutospacing="1" w:after="100" w:afterAutospacing="1" w:line="240" w:lineRule="auto"/>
        <w:ind w:right="240"/>
        <w:rPr>
          <w:rFonts w:ascii="Arial" w:hAnsi="Arial" w:cs="Arial"/>
        </w:rPr>
      </w:pPr>
      <w:r w:rsidRPr="000466E3">
        <w:rPr>
          <w:rFonts w:ascii="Arial" w:hAnsi="Arial" w:cs="Arial"/>
        </w:rPr>
        <w:t xml:space="preserve">UKEOF Statement of need with Traffic Light assessment of relevance to space 2011. </w:t>
      </w:r>
    </w:p>
    <w:p w:rsidR="00A602F4" w:rsidRPr="000466E3" w:rsidRDefault="00A47E23" w:rsidP="00866D23">
      <w:pPr>
        <w:tabs>
          <w:tab w:val="left" w:pos="6660"/>
        </w:tabs>
        <w:spacing w:before="100" w:beforeAutospacing="1" w:after="100" w:afterAutospacing="1" w:line="240" w:lineRule="auto"/>
        <w:ind w:right="240"/>
        <w:rPr>
          <w:rFonts w:ascii="Arial" w:hAnsi="Arial" w:cs="Arial"/>
        </w:rPr>
      </w:pPr>
      <w:r w:rsidRPr="000466E3">
        <w:rPr>
          <w:rFonts w:ascii="Arial" w:hAnsi="Arial" w:cs="Arial"/>
          <w:b/>
        </w:rPr>
        <w:t>Key Personnel:</w:t>
      </w:r>
      <w:r w:rsidRPr="000466E3">
        <w:rPr>
          <w:rFonts w:ascii="Arial" w:hAnsi="Arial" w:cs="Arial"/>
        </w:rPr>
        <w:t xml:space="preserve">   User / SSGP Facilitator / UKEOF notes / Expert contributor </w:t>
      </w:r>
    </w:p>
    <w:p w:rsidR="00A47E23" w:rsidRPr="000466E3" w:rsidRDefault="00A602F4" w:rsidP="00A602F4">
      <w:pPr>
        <w:spacing w:before="100" w:beforeAutospacing="1" w:after="100" w:afterAutospacing="1" w:line="240" w:lineRule="auto"/>
        <w:ind w:left="240" w:right="240"/>
        <w:rPr>
          <w:rFonts w:ascii="Arial" w:hAnsi="Arial" w:cs="Arial"/>
        </w:rPr>
      </w:pPr>
      <w:r w:rsidRPr="000466E3">
        <w:rPr>
          <w:rFonts w:ascii="Arial" w:hAnsi="Arial" w:cs="Arial"/>
        </w:rPr>
        <w:t xml:space="preserve">Chair - </w:t>
      </w:r>
      <w:r w:rsidR="00A47E23" w:rsidRPr="000466E3">
        <w:rPr>
          <w:rFonts w:ascii="Arial" w:hAnsi="Arial" w:cs="Arial"/>
        </w:rPr>
        <w:t xml:space="preserve">Ian Davidson , Farhana Amin </w:t>
      </w:r>
    </w:p>
    <w:p w:rsidR="00A47E23" w:rsidRPr="000466E3" w:rsidRDefault="00A602F4" w:rsidP="003A4489">
      <w:pPr>
        <w:spacing w:before="100" w:beforeAutospacing="1" w:after="100" w:afterAutospacing="1" w:line="240" w:lineRule="auto"/>
        <w:ind w:left="240" w:right="240"/>
        <w:rPr>
          <w:rFonts w:ascii="Arial" w:hAnsi="Arial" w:cs="Arial"/>
        </w:rPr>
      </w:pPr>
      <w:r w:rsidRPr="000466E3">
        <w:rPr>
          <w:rFonts w:ascii="Arial" w:hAnsi="Arial" w:cs="Arial"/>
        </w:rPr>
        <w:t>SSGP – Jimmy Slaughter/ Richard Turner</w:t>
      </w:r>
    </w:p>
    <w:p w:rsidR="00A47E23" w:rsidRPr="000466E3" w:rsidRDefault="00DD51C9" w:rsidP="003A4489">
      <w:pPr>
        <w:spacing w:before="100" w:beforeAutospacing="1" w:after="100" w:afterAutospacing="1" w:line="240" w:lineRule="auto"/>
        <w:ind w:left="240" w:right="240"/>
        <w:rPr>
          <w:rFonts w:ascii="Arial" w:hAnsi="Arial" w:cs="Arial"/>
        </w:rPr>
      </w:pPr>
      <w:r>
        <w:rPr>
          <w:rFonts w:ascii="Arial" w:hAnsi="Arial" w:cs="Arial"/>
        </w:rPr>
        <w:t xml:space="preserve">UKEOF - John Styles </w:t>
      </w:r>
    </w:p>
    <w:p w:rsidR="00A47E23" w:rsidRPr="000466E3" w:rsidRDefault="00A47E23" w:rsidP="003A4489">
      <w:pPr>
        <w:spacing w:before="100" w:beforeAutospacing="1" w:after="100" w:afterAutospacing="1" w:line="240" w:lineRule="auto"/>
        <w:ind w:left="240" w:right="240"/>
        <w:rPr>
          <w:rFonts w:ascii="Arial" w:hAnsi="Arial" w:cs="Arial"/>
        </w:rPr>
      </w:pPr>
      <w:r w:rsidRPr="000466E3">
        <w:rPr>
          <w:rFonts w:ascii="Arial" w:hAnsi="Arial" w:cs="Arial"/>
        </w:rPr>
        <w:t xml:space="preserve">Experts – </w:t>
      </w:r>
      <w:r w:rsidR="00892534" w:rsidRPr="000466E3">
        <w:rPr>
          <w:rFonts w:ascii="Arial" w:hAnsi="Arial" w:cs="Arial"/>
        </w:rPr>
        <w:t>self-selected</w:t>
      </w:r>
      <w:r w:rsidRPr="000466E3">
        <w:rPr>
          <w:rFonts w:ascii="Arial" w:hAnsi="Arial" w:cs="Arial"/>
        </w:rPr>
        <w:t xml:space="preserve"> – John Styles / Andy Shaw</w:t>
      </w:r>
    </w:p>
    <w:p w:rsidR="00A47E23" w:rsidRPr="000466E3" w:rsidRDefault="00A47E23" w:rsidP="00187489">
      <w:pPr>
        <w:spacing w:before="100" w:beforeAutospacing="1" w:after="100" w:afterAutospacing="1" w:line="240" w:lineRule="auto"/>
        <w:ind w:right="240"/>
        <w:rPr>
          <w:rFonts w:ascii="Arial" w:hAnsi="Arial" w:cs="Arial"/>
        </w:rPr>
      </w:pPr>
    </w:p>
    <w:p w:rsidR="00A47E23" w:rsidRPr="000466E3" w:rsidRDefault="00A47E23" w:rsidP="003A4489">
      <w:pPr>
        <w:spacing w:before="100" w:beforeAutospacing="1" w:after="100" w:afterAutospacing="1" w:line="240" w:lineRule="auto"/>
        <w:ind w:left="240" w:right="240"/>
        <w:rPr>
          <w:rFonts w:ascii="Arial" w:hAnsi="Arial" w:cs="Arial"/>
        </w:rPr>
      </w:pPr>
    </w:p>
    <w:p w:rsidR="00A47E23" w:rsidRPr="000466E3" w:rsidRDefault="00A47E23" w:rsidP="003A4489">
      <w:pPr>
        <w:spacing w:before="100" w:beforeAutospacing="1" w:after="100" w:afterAutospacing="1" w:line="240" w:lineRule="auto"/>
        <w:ind w:left="240" w:right="240"/>
        <w:rPr>
          <w:rStyle w:val="Strong"/>
          <w:rFonts w:ascii="Arial" w:hAnsi="Arial" w:cs="Arial"/>
          <w:b w:val="0"/>
        </w:rPr>
      </w:pPr>
      <w:r w:rsidRPr="000466E3">
        <w:rPr>
          <w:rStyle w:val="Strong"/>
          <w:rFonts w:ascii="Arial" w:hAnsi="Arial" w:cs="Arial"/>
          <w:b w:val="0"/>
        </w:rPr>
        <w:br w:type="page"/>
      </w:r>
    </w:p>
    <w:p w:rsidR="00A47E23" w:rsidRPr="000466E3" w:rsidRDefault="00A47E23" w:rsidP="003A4489">
      <w:pPr>
        <w:spacing w:before="100" w:beforeAutospacing="1" w:after="100" w:afterAutospacing="1" w:line="240" w:lineRule="auto"/>
        <w:ind w:left="240" w:right="240"/>
        <w:rPr>
          <w:rStyle w:val="Strong"/>
          <w:rFonts w:ascii="Arial" w:hAnsi="Arial" w:cs="Arial"/>
          <w:b w:val="0"/>
        </w:rPr>
      </w:pPr>
    </w:p>
    <w:p w:rsidR="00A47E23" w:rsidRPr="000466E3" w:rsidRDefault="00A47E23" w:rsidP="003A4489">
      <w:pPr>
        <w:spacing w:before="100" w:beforeAutospacing="1" w:after="100" w:afterAutospacing="1" w:line="240" w:lineRule="auto"/>
        <w:ind w:left="240" w:right="240"/>
        <w:rPr>
          <w:rFonts w:ascii="Arial" w:hAnsi="Arial" w:cs="Arial"/>
          <w:b/>
          <w:color w:val="FF0000"/>
        </w:rPr>
      </w:pPr>
      <w:r w:rsidRPr="000466E3">
        <w:rPr>
          <w:rStyle w:val="Strong"/>
          <w:rFonts w:ascii="Arial" w:hAnsi="Arial" w:cs="Arial"/>
          <w:b w:val="0"/>
        </w:rPr>
        <w:t>B.</w:t>
      </w:r>
      <w:r w:rsidRPr="000466E3">
        <w:rPr>
          <w:rFonts w:ascii="Arial" w:hAnsi="Arial" w:cs="Arial"/>
          <w:b/>
        </w:rPr>
        <w:t xml:space="preserve"> Mapping, visualis</w:t>
      </w:r>
      <w:r w:rsidR="000466E3" w:rsidRPr="000466E3">
        <w:rPr>
          <w:rFonts w:ascii="Arial" w:hAnsi="Arial" w:cs="Arial"/>
          <w:b/>
        </w:rPr>
        <w:t xml:space="preserve">ing and integrating data sets </w:t>
      </w:r>
    </w:p>
    <w:p w:rsidR="000466E3" w:rsidRPr="000466E3" w:rsidRDefault="000466E3" w:rsidP="00187489">
      <w:pPr>
        <w:spacing w:before="100" w:beforeAutospacing="1" w:after="100" w:afterAutospacing="1" w:line="240" w:lineRule="auto"/>
        <w:ind w:right="240"/>
        <w:rPr>
          <w:rFonts w:ascii="Arial" w:hAnsi="Arial" w:cs="Arial"/>
          <w:b/>
        </w:rPr>
      </w:pPr>
      <w:r w:rsidRPr="000466E3">
        <w:rPr>
          <w:rFonts w:ascii="Arial" w:hAnsi="Arial" w:cs="Arial"/>
          <w:b/>
        </w:rPr>
        <w:t xml:space="preserve">Room: </w:t>
      </w:r>
      <w:r w:rsidRPr="000466E3">
        <w:rPr>
          <w:rFonts w:ascii="Arial" w:hAnsi="Arial" w:cs="Arial"/>
        </w:rPr>
        <w:t>Saturn</w:t>
      </w:r>
    </w:p>
    <w:p w:rsidR="00A47E23" w:rsidRPr="000466E3" w:rsidRDefault="00A47E23" w:rsidP="00187489">
      <w:pPr>
        <w:spacing w:before="100" w:beforeAutospacing="1" w:after="100" w:afterAutospacing="1" w:line="240" w:lineRule="auto"/>
        <w:ind w:right="240"/>
        <w:rPr>
          <w:rFonts w:ascii="Arial" w:hAnsi="Arial" w:cs="Arial"/>
        </w:rPr>
      </w:pPr>
      <w:r w:rsidRPr="000466E3">
        <w:rPr>
          <w:rFonts w:ascii="Arial" w:hAnsi="Arial" w:cs="Arial"/>
          <w:b/>
        </w:rPr>
        <w:t>Aim:</w:t>
      </w:r>
      <w:r w:rsidRPr="000466E3">
        <w:rPr>
          <w:rFonts w:ascii="Arial" w:hAnsi="Arial" w:cs="Arial"/>
        </w:rPr>
        <w:t xml:space="preserve"> To discuss common </w:t>
      </w:r>
      <w:r w:rsidR="00A602F4" w:rsidRPr="000466E3">
        <w:rPr>
          <w:rFonts w:ascii="Arial" w:hAnsi="Arial" w:cs="Arial"/>
        </w:rPr>
        <w:t>capabilities, issues and plans.</w:t>
      </w:r>
    </w:p>
    <w:p w:rsidR="00A47E23" w:rsidRPr="000466E3" w:rsidRDefault="00A47E23" w:rsidP="00187489">
      <w:pPr>
        <w:spacing w:before="100" w:beforeAutospacing="1" w:after="100" w:afterAutospacing="1" w:line="240" w:lineRule="auto"/>
        <w:ind w:right="240"/>
        <w:rPr>
          <w:rFonts w:ascii="Arial" w:hAnsi="Arial" w:cs="Arial"/>
        </w:rPr>
      </w:pPr>
      <w:r w:rsidRPr="000466E3">
        <w:rPr>
          <w:rFonts w:ascii="Arial" w:hAnsi="Arial" w:cs="Arial"/>
          <w:b/>
        </w:rPr>
        <w:t>Output</w:t>
      </w:r>
      <w:r w:rsidRPr="000466E3">
        <w:rPr>
          <w:rFonts w:ascii="Arial" w:hAnsi="Arial" w:cs="Arial"/>
        </w:rPr>
        <w:t xml:space="preserve">: Action Plan </w:t>
      </w:r>
    </w:p>
    <w:p w:rsidR="00A47E23" w:rsidRPr="000466E3" w:rsidRDefault="00A47E23" w:rsidP="00187489">
      <w:pPr>
        <w:spacing w:before="100" w:beforeAutospacing="1" w:after="100" w:afterAutospacing="1" w:line="240" w:lineRule="auto"/>
        <w:ind w:right="240"/>
        <w:rPr>
          <w:rFonts w:ascii="Arial" w:hAnsi="Arial" w:cs="Arial"/>
          <w:b/>
        </w:rPr>
      </w:pPr>
      <w:r w:rsidRPr="000466E3">
        <w:rPr>
          <w:rFonts w:ascii="Arial" w:hAnsi="Arial" w:cs="Arial"/>
          <w:b/>
        </w:rPr>
        <w:t xml:space="preserve">Method / Agenda </w:t>
      </w:r>
    </w:p>
    <w:p w:rsidR="00A47E23" w:rsidRPr="00866D23" w:rsidRDefault="00A47E23" w:rsidP="00187489">
      <w:pPr>
        <w:spacing w:before="100" w:beforeAutospacing="1" w:after="100" w:afterAutospacing="1" w:line="240" w:lineRule="auto"/>
        <w:ind w:right="240"/>
        <w:rPr>
          <w:rFonts w:ascii="Arial" w:hAnsi="Arial" w:cs="Arial"/>
          <w:sz w:val="20"/>
          <w:szCs w:val="20"/>
        </w:rPr>
      </w:pPr>
      <w:r w:rsidRPr="00866D23">
        <w:rPr>
          <w:rFonts w:ascii="Arial" w:hAnsi="Arial" w:cs="Arial"/>
          <w:b/>
        </w:rPr>
        <w:t>PART 1.</w:t>
      </w:r>
      <w:r w:rsidRPr="000466E3">
        <w:rPr>
          <w:rFonts w:ascii="Arial" w:hAnsi="Arial" w:cs="Arial"/>
        </w:rPr>
        <w:t xml:space="preserve">  Demonstration of the visualisation wall -  jelly fish , CEMS demos</w:t>
      </w:r>
      <w:r w:rsidR="000466E3">
        <w:rPr>
          <w:rFonts w:ascii="Arial" w:hAnsi="Arial" w:cs="Arial"/>
        </w:rPr>
        <w:t xml:space="preserve">. </w:t>
      </w:r>
      <w:r w:rsidR="00A602F4" w:rsidRPr="000466E3">
        <w:rPr>
          <w:rFonts w:ascii="Arial" w:hAnsi="Arial" w:cs="Arial"/>
          <w:i/>
        </w:rPr>
        <w:t xml:space="preserve"> </w:t>
      </w:r>
      <w:r w:rsidR="00A602F4" w:rsidRPr="00866D23">
        <w:rPr>
          <w:rFonts w:ascii="Arial" w:hAnsi="Arial" w:cs="Arial"/>
          <w:i/>
          <w:color w:val="BFBFBF" w:themeColor="background1" w:themeShade="BF"/>
          <w:sz w:val="20"/>
          <w:szCs w:val="20"/>
        </w:rPr>
        <w:t>Richard Hilton</w:t>
      </w:r>
      <w:r w:rsidR="000466E3" w:rsidRPr="00866D23">
        <w:rPr>
          <w:rFonts w:ascii="Arial" w:hAnsi="Arial" w:cs="Arial"/>
          <w:i/>
          <w:color w:val="BFBFBF" w:themeColor="background1" w:themeShade="BF"/>
          <w:sz w:val="20"/>
          <w:szCs w:val="20"/>
        </w:rPr>
        <w:t xml:space="preserve">, Satellite Applications, </w:t>
      </w:r>
      <w:r w:rsidRPr="00866D23">
        <w:rPr>
          <w:rFonts w:ascii="Arial" w:hAnsi="Arial" w:cs="Arial"/>
          <w:i/>
          <w:color w:val="BFBFBF" w:themeColor="background1" w:themeShade="BF"/>
          <w:sz w:val="20"/>
          <w:szCs w:val="20"/>
        </w:rPr>
        <w:t>Catapult</w:t>
      </w:r>
      <w:r w:rsidR="000466E3" w:rsidRPr="00866D23">
        <w:rPr>
          <w:rFonts w:ascii="Arial" w:hAnsi="Arial" w:cs="Arial"/>
          <w:i/>
          <w:color w:val="BFBFBF" w:themeColor="background1" w:themeShade="BF"/>
          <w:sz w:val="20"/>
          <w:szCs w:val="20"/>
        </w:rPr>
        <w:t>.</w:t>
      </w:r>
      <w:r w:rsidRPr="00866D23">
        <w:rPr>
          <w:rFonts w:ascii="Arial" w:hAnsi="Arial" w:cs="Arial"/>
          <w:i/>
          <w:sz w:val="20"/>
          <w:szCs w:val="20"/>
        </w:rPr>
        <w:t xml:space="preserve"> </w:t>
      </w:r>
    </w:p>
    <w:p w:rsidR="00A47E23" w:rsidRPr="000466E3" w:rsidRDefault="00A47E23" w:rsidP="00EC2E8F">
      <w:pPr>
        <w:spacing w:before="100" w:beforeAutospacing="1" w:after="100" w:afterAutospacing="1" w:line="240" w:lineRule="auto"/>
        <w:ind w:right="240"/>
        <w:rPr>
          <w:rFonts w:ascii="Arial" w:hAnsi="Arial" w:cs="Arial"/>
        </w:rPr>
      </w:pPr>
      <w:r w:rsidRPr="000466E3">
        <w:rPr>
          <w:rFonts w:ascii="Arial" w:hAnsi="Arial" w:cs="Arial"/>
        </w:rPr>
        <w:t xml:space="preserve">Potential for use of the tool by monitoring / reporting community </w:t>
      </w:r>
    </w:p>
    <w:p w:rsidR="00A47E23" w:rsidRPr="000466E3" w:rsidRDefault="00A47E23" w:rsidP="00EC2E8F">
      <w:pPr>
        <w:spacing w:before="100" w:beforeAutospacing="1" w:after="100" w:afterAutospacing="1" w:line="240" w:lineRule="auto"/>
        <w:ind w:right="240"/>
        <w:rPr>
          <w:rFonts w:ascii="Arial" w:hAnsi="Arial" w:cs="Arial"/>
        </w:rPr>
      </w:pPr>
      <w:r w:rsidRPr="000466E3">
        <w:rPr>
          <w:rFonts w:ascii="Arial" w:hAnsi="Arial" w:cs="Arial"/>
        </w:rPr>
        <w:t xml:space="preserve">What action is needed – by whom to realise the opportunities? </w:t>
      </w:r>
    </w:p>
    <w:p w:rsidR="00A47E23" w:rsidRPr="000466E3" w:rsidRDefault="00A47E23" w:rsidP="00EC2E8F">
      <w:pPr>
        <w:spacing w:before="100" w:beforeAutospacing="1" w:after="100" w:afterAutospacing="1" w:line="240" w:lineRule="auto"/>
        <w:ind w:right="240"/>
        <w:rPr>
          <w:rFonts w:ascii="Arial" w:hAnsi="Arial" w:cs="Arial"/>
        </w:rPr>
      </w:pPr>
      <w:r w:rsidRPr="00866D23">
        <w:rPr>
          <w:rFonts w:ascii="Arial" w:hAnsi="Arial" w:cs="Arial"/>
          <w:b/>
        </w:rPr>
        <w:t>PART 2 .</w:t>
      </w:r>
      <w:r w:rsidRPr="000466E3">
        <w:rPr>
          <w:rFonts w:ascii="Arial" w:hAnsi="Arial" w:cs="Arial"/>
        </w:rPr>
        <w:t xml:space="preserve"> Using EO for mapping </w:t>
      </w:r>
    </w:p>
    <w:p w:rsidR="00A47E23" w:rsidRPr="00866D23" w:rsidRDefault="00A47E23" w:rsidP="00EC2E8F">
      <w:pPr>
        <w:spacing w:before="100" w:beforeAutospacing="1" w:after="100" w:afterAutospacing="1" w:line="240" w:lineRule="auto"/>
        <w:ind w:right="240"/>
        <w:rPr>
          <w:rFonts w:ascii="Arial" w:hAnsi="Arial" w:cs="Arial"/>
          <w:sz w:val="20"/>
          <w:szCs w:val="20"/>
        </w:rPr>
      </w:pPr>
      <w:r w:rsidRPr="000466E3">
        <w:rPr>
          <w:rFonts w:ascii="Arial" w:hAnsi="Arial" w:cs="Arial"/>
        </w:rPr>
        <w:t>The Copernicus Land</w:t>
      </w:r>
      <w:r w:rsidR="00A602F4" w:rsidRPr="000466E3">
        <w:rPr>
          <w:rFonts w:ascii="Arial" w:hAnsi="Arial" w:cs="Arial"/>
        </w:rPr>
        <w:t xml:space="preserve"> Service - </w:t>
      </w:r>
      <w:r w:rsidR="00A602F4" w:rsidRPr="00866D23">
        <w:rPr>
          <w:rFonts w:ascii="Arial" w:hAnsi="Arial" w:cs="Arial"/>
          <w:i/>
          <w:color w:val="BFBFBF" w:themeColor="background1" w:themeShade="BF"/>
          <w:sz w:val="20"/>
          <w:szCs w:val="20"/>
        </w:rPr>
        <w:t>Geoff Smith, Specto Natura Ltd</w:t>
      </w:r>
    </w:p>
    <w:p w:rsidR="00A47E23" w:rsidRPr="000466E3" w:rsidRDefault="00A47E23" w:rsidP="00EC2E8F">
      <w:pPr>
        <w:spacing w:before="100" w:beforeAutospacing="1" w:after="100" w:afterAutospacing="1" w:line="240" w:lineRule="auto"/>
        <w:ind w:right="240"/>
        <w:rPr>
          <w:rFonts w:ascii="Arial" w:hAnsi="Arial" w:cs="Arial"/>
        </w:rPr>
      </w:pPr>
      <w:r w:rsidRPr="000466E3">
        <w:rPr>
          <w:rFonts w:ascii="Arial" w:hAnsi="Arial" w:cs="Arial"/>
        </w:rPr>
        <w:t xml:space="preserve">Discussion – How many mapping tools/  projects/ services do we have? Is it time to be more strategic and create common products? </w:t>
      </w:r>
    </w:p>
    <w:p w:rsidR="00A47E23" w:rsidRPr="000466E3" w:rsidRDefault="00A47E23" w:rsidP="00EC2E8F">
      <w:pPr>
        <w:spacing w:before="100" w:beforeAutospacing="1" w:after="100" w:afterAutospacing="1" w:line="240" w:lineRule="auto"/>
        <w:ind w:right="240"/>
        <w:rPr>
          <w:rFonts w:ascii="Arial" w:hAnsi="Arial" w:cs="Arial"/>
        </w:rPr>
      </w:pPr>
      <w:r w:rsidRPr="000466E3">
        <w:rPr>
          <w:rFonts w:ascii="Arial" w:hAnsi="Arial" w:cs="Arial"/>
        </w:rPr>
        <w:t xml:space="preserve">What action is needed – by whom – to realise the opportunities? </w:t>
      </w:r>
    </w:p>
    <w:p w:rsidR="00A47E23" w:rsidRPr="00866D23" w:rsidRDefault="00A47E23" w:rsidP="00866D23">
      <w:pPr>
        <w:spacing w:before="100" w:beforeAutospacing="1" w:after="100" w:afterAutospacing="1" w:line="240" w:lineRule="auto"/>
        <w:ind w:right="240"/>
        <w:rPr>
          <w:rFonts w:ascii="Arial" w:hAnsi="Arial" w:cs="Arial"/>
          <w:b/>
        </w:rPr>
      </w:pPr>
      <w:r w:rsidRPr="000466E3">
        <w:rPr>
          <w:rFonts w:ascii="Arial" w:hAnsi="Arial" w:cs="Arial"/>
          <w:b/>
        </w:rPr>
        <w:t>Key Personnel:</w:t>
      </w:r>
      <w:r w:rsidRPr="000466E3">
        <w:rPr>
          <w:rFonts w:ascii="Arial" w:hAnsi="Arial" w:cs="Arial"/>
        </w:rPr>
        <w:t xml:space="preserve">   SSGP Facilitator / UKEOF notes / Expert contributor </w:t>
      </w:r>
    </w:p>
    <w:p w:rsidR="00A47E23" w:rsidRDefault="00A47E23" w:rsidP="00EC2E8F">
      <w:pPr>
        <w:spacing w:before="100" w:beforeAutospacing="1" w:after="100" w:afterAutospacing="1" w:line="240" w:lineRule="auto"/>
        <w:ind w:left="240" w:right="240"/>
        <w:rPr>
          <w:rFonts w:ascii="Arial" w:hAnsi="Arial" w:cs="Arial"/>
        </w:rPr>
      </w:pPr>
      <w:r w:rsidRPr="000466E3">
        <w:rPr>
          <w:rFonts w:ascii="Arial" w:hAnsi="Arial" w:cs="Arial"/>
        </w:rPr>
        <w:t xml:space="preserve">SSGP – </w:t>
      </w:r>
      <w:r w:rsidR="00A602F4" w:rsidRPr="000466E3">
        <w:rPr>
          <w:rFonts w:ascii="Arial" w:hAnsi="Arial" w:cs="Arial"/>
        </w:rPr>
        <w:t>Beth</w:t>
      </w:r>
      <w:r w:rsidRPr="000466E3">
        <w:rPr>
          <w:rFonts w:ascii="Arial" w:hAnsi="Arial" w:cs="Arial"/>
        </w:rPr>
        <w:t xml:space="preserve">/ Carol </w:t>
      </w:r>
    </w:p>
    <w:p w:rsidR="00A47E23" w:rsidRPr="000466E3" w:rsidRDefault="00A47E23" w:rsidP="00EC2E8F">
      <w:pPr>
        <w:spacing w:before="100" w:beforeAutospacing="1" w:after="100" w:afterAutospacing="1" w:line="240" w:lineRule="auto"/>
        <w:ind w:left="240" w:right="240"/>
        <w:rPr>
          <w:rFonts w:ascii="Arial" w:hAnsi="Arial" w:cs="Arial"/>
        </w:rPr>
      </w:pPr>
      <w:r w:rsidRPr="000466E3">
        <w:rPr>
          <w:rFonts w:ascii="Arial" w:hAnsi="Arial" w:cs="Arial"/>
        </w:rPr>
        <w:t>UKEOF – Sophie Isa</w:t>
      </w:r>
      <w:r w:rsidR="00B8547A">
        <w:rPr>
          <w:rFonts w:ascii="Arial" w:hAnsi="Arial" w:cs="Arial"/>
        </w:rPr>
        <w:t>a</w:t>
      </w:r>
      <w:r w:rsidRPr="000466E3">
        <w:rPr>
          <w:rFonts w:ascii="Arial" w:hAnsi="Arial" w:cs="Arial"/>
        </w:rPr>
        <w:t xml:space="preserve">cs </w:t>
      </w:r>
    </w:p>
    <w:p w:rsidR="00A47E23" w:rsidRPr="000466E3" w:rsidRDefault="00A47E23" w:rsidP="009D26E8">
      <w:pPr>
        <w:spacing w:before="100" w:beforeAutospacing="1" w:after="100" w:afterAutospacing="1" w:line="240" w:lineRule="auto"/>
        <w:ind w:left="240" w:right="240"/>
        <w:rPr>
          <w:rFonts w:ascii="Arial" w:hAnsi="Arial" w:cs="Arial"/>
        </w:rPr>
      </w:pPr>
    </w:p>
    <w:p w:rsidR="00A47E23" w:rsidRPr="000466E3" w:rsidRDefault="00A47E23" w:rsidP="003A4489">
      <w:pPr>
        <w:spacing w:before="100" w:beforeAutospacing="1" w:after="100" w:afterAutospacing="1" w:line="240" w:lineRule="auto"/>
        <w:ind w:left="240" w:right="240"/>
        <w:rPr>
          <w:rFonts w:ascii="Arial" w:hAnsi="Arial" w:cs="Arial"/>
        </w:rPr>
      </w:pPr>
    </w:p>
    <w:p w:rsidR="00A47E23" w:rsidRPr="000466E3" w:rsidRDefault="00A47E23" w:rsidP="003A4489">
      <w:pPr>
        <w:spacing w:before="100" w:beforeAutospacing="1" w:after="100" w:afterAutospacing="1" w:line="240" w:lineRule="auto"/>
        <w:ind w:left="240" w:right="240"/>
        <w:rPr>
          <w:rFonts w:ascii="Arial" w:hAnsi="Arial" w:cs="Arial"/>
        </w:rPr>
      </w:pPr>
    </w:p>
    <w:p w:rsidR="00A47E23" w:rsidRPr="000466E3" w:rsidRDefault="00A47E23" w:rsidP="003A4489">
      <w:pPr>
        <w:spacing w:before="100" w:beforeAutospacing="1" w:after="100" w:afterAutospacing="1" w:line="240" w:lineRule="auto"/>
        <w:ind w:left="240" w:right="240"/>
        <w:rPr>
          <w:rFonts w:ascii="Arial" w:hAnsi="Arial" w:cs="Arial"/>
        </w:rPr>
      </w:pPr>
    </w:p>
    <w:p w:rsidR="00A47E23" w:rsidRPr="000466E3" w:rsidRDefault="00A47E23" w:rsidP="003A4489">
      <w:pPr>
        <w:spacing w:before="100" w:beforeAutospacing="1" w:after="100" w:afterAutospacing="1" w:line="240" w:lineRule="auto"/>
        <w:ind w:left="240" w:right="240"/>
        <w:rPr>
          <w:rFonts w:ascii="Arial" w:hAnsi="Arial" w:cs="Arial"/>
        </w:rPr>
      </w:pPr>
    </w:p>
    <w:p w:rsidR="000466E3" w:rsidRPr="00866D23" w:rsidRDefault="000466E3" w:rsidP="003A4489">
      <w:pPr>
        <w:spacing w:before="100" w:beforeAutospacing="1" w:after="100" w:afterAutospacing="1" w:line="240" w:lineRule="auto"/>
        <w:ind w:left="240" w:right="240"/>
        <w:rPr>
          <w:rStyle w:val="Strong"/>
          <w:rFonts w:ascii="Arial" w:hAnsi="Arial" w:cs="Arial"/>
          <w:b w:val="0"/>
        </w:rPr>
      </w:pPr>
    </w:p>
    <w:p w:rsidR="00DD51C9" w:rsidRDefault="00DD51C9" w:rsidP="00892534">
      <w:pPr>
        <w:spacing w:before="100" w:beforeAutospacing="1" w:after="100" w:afterAutospacing="1" w:line="240" w:lineRule="auto"/>
        <w:ind w:right="240"/>
        <w:rPr>
          <w:rStyle w:val="Strong"/>
          <w:rFonts w:ascii="Arial" w:hAnsi="Arial" w:cs="Arial"/>
          <w:b w:val="0"/>
        </w:rPr>
      </w:pPr>
    </w:p>
    <w:p w:rsidR="00A47E23" w:rsidRPr="00866D23" w:rsidRDefault="00A47E23" w:rsidP="00892534">
      <w:pPr>
        <w:spacing w:before="100" w:beforeAutospacing="1" w:after="100" w:afterAutospacing="1" w:line="240" w:lineRule="auto"/>
        <w:ind w:right="240"/>
        <w:rPr>
          <w:rFonts w:ascii="Arial" w:hAnsi="Arial" w:cs="Arial"/>
          <w:b/>
        </w:rPr>
      </w:pPr>
      <w:r w:rsidRPr="00866D23">
        <w:rPr>
          <w:rStyle w:val="Strong"/>
          <w:rFonts w:ascii="Arial" w:hAnsi="Arial" w:cs="Arial"/>
          <w:b w:val="0"/>
        </w:rPr>
        <w:t>C.</w:t>
      </w:r>
      <w:r w:rsidRPr="00866D23">
        <w:rPr>
          <w:rFonts w:ascii="Arial" w:hAnsi="Arial" w:cs="Arial"/>
          <w:b/>
        </w:rPr>
        <w:t xml:space="preserve"> Monitoring with a new generation of sensors- what is the role of space? </w:t>
      </w:r>
    </w:p>
    <w:p w:rsidR="000466E3" w:rsidRPr="000466E3" w:rsidRDefault="000466E3" w:rsidP="00866D23">
      <w:pPr>
        <w:spacing w:before="100" w:beforeAutospacing="1" w:after="100" w:afterAutospacing="1" w:line="240" w:lineRule="auto"/>
        <w:ind w:right="240"/>
        <w:rPr>
          <w:rFonts w:ascii="Arial" w:hAnsi="Arial" w:cs="Arial"/>
        </w:rPr>
      </w:pPr>
      <w:r w:rsidRPr="000466E3">
        <w:rPr>
          <w:rStyle w:val="Strong"/>
          <w:rFonts w:ascii="Arial" w:hAnsi="Arial" w:cs="Arial"/>
        </w:rPr>
        <w:lastRenderedPageBreak/>
        <w:t>Room:</w:t>
      </w:r>
      <w:r w:rsidRPr="000466E3">
        <w:rPr>
          <w:rFonts w:ascii="Arial" w:hAnsi="Arial" w:cs="Arial"/>
        </w:rPr>
        <w:t xml:space="preserve"> Demo Centre</w:t>
      </w:r>
    </w:p>
    <w:p w:rsidR="00A47E23" w:rsidRPr="000466E3" w:rsidRDefault="00A47E23" w:rsidP="00866D23">
      <w:pPr>
        <w:spacing w:before="100" w:beforeAutospacing="1" w:after="100" w:afterAutospacing="1" w:line="240" w:lineRule="auto"/>
        <w:ind w:right="240"/>
        <w:rPr>
          <w:rFonts w:ascii="Arial" w:hAnsi="Arial" w:cs="Arial"/>
        </w:rPr>
      </w:pPr>
      <w:r w:rsidRPr="000466E3">
        <w:rPr>
          <w:rFonts w:ascii="Arial" w:hAnsi="Arial" w:cs="Arial"/>
          <w:b/>
        </w:rPr>
        <w:t>Aim:</w:t>
      </w:r>
      <w:r w:rsidRPr="000466E3">
        <w:rPr>
          <w:rFonts w:ascii="Arial" w:hAnsi="Arial" w:cs="Arial"/>
        </w:rPr>
        <w:t xml:space="preserve"> To give environmental monitoring community a chance to discuss the abilities of the new technologies. </w:t>
      </w:r>
    </w:p>
    <w:p w:rsidR="00A47E23" w:rsidRPr="000466E3" w:rsidRDefault="00A47E23" w:rsidP="00866D23">
      <w:pPr>
        <w:spacing w:before="100" w:beforeAutospacing="1" w:after="100" w:afterAutospacing="1" w:line="240" w:lineRule="auto"/>
        <w:ind w:right="240"/>
        <w:rPr>
          <w:rFonts w:ascii="Arial" w:hAnsi="Arial" w:cs="Arial"/>
        </w:rPr>
      </w:pPr>
      <w:r w:rsidRPr="000466E3">
        <w:rPr>
          <w:rFonts w:ascii="Arial" w:hAnsi="Arial" w:cs="Arial"/>
          <w:b/>
        </w:rPr>
        <w:t>Output:</w:t>
      </w:r>
      <w:r w:rsidRPr="000466E3">
        <w:rPr>
          <w:rFonts w:ascii="Arial" w:hAnsi="Arial" w:cs="Arial"/>
        </w:rPr>
        <w:t xml:space="preserve"> Shared understanding of the new technologies and their relevance to environmental monitoring in UK. </w:t>
      </w:r>
    </w:p>
    <w:p w:rsidR="00A47E23" w:rsidRPr="000466E3" w:rsidRDefault="00A47E23" w:rsidP="00866D23">
      <w:pPr>
        <w:spacing w:before="100" w:beforeAutospacing="1" w:after="100" w:afterAutospacing="1" w:line="240" w:lineRule="auto"/>
        <w:ind w:right="240"/>
        <w:rPr>
          <w:rFonts w:ascii="Arial" w:hAnsi="Arial" w:cs="Arial"/>
          <w:b/>
        </w:rPr>
      </w:pPr>
      <w:r w:rsidRPr="000466E3">
        <w:rPr>
          <w:rFonts w:ascii="Arial" w:hAnsi="Arial" w:cs="Arial"/>
          <w:b/>
        </w:rPr>
        <w:t xml:space="preserve">Method / Agenda </w:t>
      </w:r>
    </w:p>
    <w:p w:rsidR="000466E3" w:rsidRPr="00866D23" w:rsidRDefault="00A47E23" w:rsidP="00866D23">
      <w:pPr>
        <w:spacing w:before="100" w:beforeAutospacing="1" w:after="100" w:afterAutospacing="1" w:line="240" w:lineRule="auto"/>
        <w:ind w:right="240"/>
        <w:rPr>
          <w:rFonts w:ascii="Arial" w:hAnsi="Arial" w:cs="Arial"/>
          <w:sz w:val="20"/>
          <w:szCs w:val="20"/>
        </w:rPr>
      </w:pPr>
      <w:r w:rsidRPr="000466E3">
        <w:rPr>
          <w:rFonts w:ascii="Arial" w:hAnsi="Arial" w:cs="Arial"/>
        </w:rPr>
        <w:t xml:space="preserve">New technologies and tools from SatComs </w:t>
      </w:r>
      <w:r w:rsidR="00A602F4" w:rsidRPr="000466E3">
        <w:rPr>
          <w:rFonts w:ascii="Arial" w:hAnsi="Arial" w:cs="Arial"/>
        </w:rPr>
        <w:t xml:space="preserve">– </w:t>
      </w:r>
      <w:r w:rsidR="00A602F4" w:rsidRPr="00866D23">
        <w:rPr>
          <w:rFonts w:ascii="Arial" w:hAnsi="Arial" w:cs="Arial"/>
          <w:i/>
          <w:color w:val="BFBFBF" w:themeColor="background1" w:themeShade="BF"/>
          <w:sz w:val="20"/>
          <w:szCs w:val="20"/>
        </w:rPr>
        <w:t>Kieran Arnold</w:t>
      </w:r>
      <w:r w:rsidR="000466E3" w:rsidRPr="00866D23">
        <w:rPr>
          <w:rFonts w:ascii="Arial" w:hAnsi="Arial" w:cs="Arial"/>
          <w:i/>
          <w:color w:val="BFBFBF" w:themeColor="background1" w:themeShade="BF"/>
          <w:sz w:val="20"/>
          <w:szCs w:val="20"/>
        </w:rPr>
        <w:t>, Satellite Applications, Catapult.</w:t>
      </w:r>
    </w:p>
    <w:p w:rsidR="00A47E23" w:rsidRPr="000466E3" w:rsidRDefault="00A47E23" w:rsidP="00866D23">
      <w:pPr>
        <w:spacing w:before="100" w:beforeAutospacing="1" w:after="100" w:afterAutospacing="1" w:line="240" w:lineRule="auto"/>
        <w:ind w:right="240"/>
        <w:rPr>
          <w:rFonts w:ascii="Arial" w:hAnsi="Arial" w:cs="Arial"/>
          <w:color w:val="BFBFBF" w:themeColor="background1" w:themeShade="BF"/>
        </w:rPr>
      </w:pPr>
      <w:r w:rsidRPr="000466E3">
        <w:rPr>
          <w:rFonts w:ascii="Arial" w:hAnsi="Arial" w:cs="Arial"/>
        </w:rPr>
        <w:t xml:space="preserve">New technologies and tools for Navigation Position and Timing – </w:t>
      </w:r>
      <w:r w:rsidR="00A602F4" w:rsidRPr="00866D23">
        <w:rPr>
          <w:rFonts w:ascii="Arial" w:hAnsi="Arial" w:cs="Arial"/>
          <w:i/>
          <w:color w:val="BFBFBF" w:themeColor="background1" w:themeShade="BF"/>
          <w:sz w:val="20"/>
          <w:szCs w:val="20"/>
        </w:rPr>
        <w:t>Alex Efimov</w:t>
      </w:r>
      <w:r w:rsidR="000466E3" w:rsidRPr="00866D23">
        <w:rPr>
          <w:rFonts w:ascii="Arial" w:hAnsi="Arial" w:cs="Arial"/>
          <w:i/>
          <w:color w:val="BFBFBF" w:themeColor="background1" w:themeShade="BF"/>
          <w:sz w:val="20"/>
          <w:szCs w:val="20"/>
        </w:rPr>
        <w:t xml:space="preserve">, ESP </w:t>
      </w:r>
      <w:r w:rsidR="000466E3" w:rsidRPr="00866D23">
        <w:rPr>
          <w:rFonts w:ascii="Arial" w:hAnsi="Arial" w:cs="Arial"/>
          <w:color w:val="BFBFBF" w:themeColor="background1" w:themeShade="BF"/>
          <w:sz w:val="20"/>
          <w:szCs w:val="20"/>
        </w:rPr>
        <w:t>KTN</w:t>
      </w:r>
    </w:p>
    <w:p w:rsidR="00A47E23" w:rsidRPr="000466E3" w:rsidRDefault="00A47E23" w:rsidP="00866D23">
      <w:pPr>
        <w:spacing w:before="100" w:beforeAutospacing="1" w:after="100" w:afterAutospacing="1" w:line="240" w:lineRule="auto"/>
        <w:ind w:right="240"/>
        <w:rPr>
          <w:rFonts w:ascii="Arial" w:hAnsi="Arial" w:cs="Arial"/>
        </w:rPr>
      </w:pPr>
      <w:r w:rsidRPr="000466E3">
        <w:rPr>
          <w:rFonts w:ascii="Arial" w:hAnsi="Arial" w:cs="Arial"/>
        </w:rPr>
        <w:t xml:space="preserve">General Questions </w:t>
      </w:r>
    </w:p>
    <w:p w:rsidR="00A47E23" w:rsidRPr="000466E3" w:rsidRDefault="00A47E23" w:rsidP="00866D23">
      <w:pPr>
        <w:spacing w:before="100" w:beforeAutospacing="1" w:after="100" w:afterAutospacing="1" w:line="240" w:lineRule="auto"/>
        <w:ind w:right="240"/>
        <w:rPr>
          <w:rFonts w:ascii="Arial" w:hAnsi="Arial" w:cs="Arial"/>
        </w:rPr>
      </w:pPr>
      <w:r w:rsidRPr="000466E3">
        <w:rPr>
          <w:rFonts w:ascii="Arial" w:hAnsi="Arial" w:cs="Arial"/>
        </w:rPr>
        <w:t xml:space="preserve">How could the environmental monitoring programmes be transformed with the use of these tools? </w:t>
      </w:r>
    </w:p>
    <w:p w:rsidR="00A47E23" w:rsidRPr="000466E3" w:rsidRDefault="00A47E23" w:rsidP="00866D23">
      <w:pPr>
        <w:spacing w:before="100" w:beforeAutospacing="1" w:after="100" w:afterAutospacing="1" w:line="240" w:lineRule="auto"/>
        <w:ind w:right="240"/>
        <w:rPr>
          <w:rFonts w:ascii="Arial" w:hAnsi="Arial" w:cs="Arial"/>
        </w:rPr>
      </w:pPr>
      <w:r w:rsidRPr="000466E3">
        <w:rPr>
          <w:rFonts w:ascii="Arial" w:hAnsi="Arial" w:cs="Arial"/>
        </w:rPr>
        <w:t xml:space="preserve">What action is needed – by whom to realise the opportunities? </w:t>
      </w:r>
    </w:p>
    <w:p w:rsidR="00A47E23" w:rsidRPr="000466E3" w:rsidRDefault="00A47E23" w:rsidP="00866D23">
      <w:pPr>
        <w:spacing w:before="100" w:beforeAutospacing="1" w:after="100" w:afterAutospacing="1" w:line="240" w:lineRule="auto"/>
        <w:ind w:right="240"/>
        <w:rPr>
          <w:rFonts w:ascii="Arial" w:hAnsi="Arial" w:cs="Arial"/>
          <w:b/>
        </w:rPr>
      </w:pPr>
      <w:r w:rsidRPr="000466E3">
        <w:rPr>
          <w:rFonts w:ascii="Arial" w:hAnsi="Arial" w:cs="Arial"/>
          <w:b/>
        </w:rPr>
        <w:t xml:space="preserve">Background material </w:t>
      </w:r>
    </w:p>
    <w:p w:rsidR="00866D23" w:rsidRDefault="00C7760A" w:rsidP="00C7760A">
      <w:pPr>
        <w:numPr>
          <w:ilvl w:val="0"/>
          <w:numId w:val="20"/>
        </w:numPr>
        <w:spacing w:before="100" w:beforeAutospacing="1" w:after="100" w:afterAutospacing="1" w:line="240" w:lineRule="auto"/>
        <w:ind w:right="2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47E23" w:rsidRPr="000466E3">
        <w:rPr>
          <w:rFonts w:ascii="Arial" w:hAnsi="Arial" w:cs="Arial"/>
        </w:rPr>
        <w:t xml:space="preserve">The UKEOF Technologies Workshop </w:t>
      </w:r>
    </w:p>
    <w:p w:rsidR="00A47E23" w:rsidRPr="00B8547A" w:rsidRDefault="00A47E23" w:rsidP="00B8547A">
      <w:pPr>
        <w:spacing w:before="100" w:beforeAutospacing="1" w:after="100" w:afterAutospacing="1" w:line="240" w:lineRule="auto"/>
        <w:ind w:right="240"/>
        <w:rPr>
          <w:rFonts w:ascii="Arial" w:hAnsi="Arial" w:cs="Arial"/>
        </w:rPr>
      </w:pPr>
      <w:r w:rsidRPr="000466E3">
        <w:rPr>
          <w:rFonts w:ascii="Arial" w:hAnsi="Arial" w:cs="Arial"/>
          <w:b/>
        </w:rPr>
        <w:t>Key Personnel:</w:t>
      </w:r>
      <w:r w:rsidRPr="000466E3">
        <w:rPr>
          <w:rFonts w:ascii="Arial" w:hAnsi="Arial" w:cs="Arial"/>
        </w:rPr>
        <w:t xml:space="preserve">   User / SSGP Facilitator / UKEOF notes / Expert contributor </w:t>
      </w:r>
    </w:p>
    <w:p w:rsidR="00B8547A" w:rsidRDefault="00B8547A" w:rsidP="00B8547A">
      <w:pPr>
        <w:spacing w:before="100" w:beforeAutospacing="1" w:after="100" w:afterAutospacing="1" w:line="240" w:lineRule="auto"/>
        <w:ind w:right="240"/>
        <w:rPr>
          <w:rFonts w:ascii="Arial" w:hAnsi="Arial" w:cs="Arial"/>
        </w:rPr>
      </w:pPr>
      <w:r>
        <w:rPr>
          <w:rFonts w:ascii="Arial" w:hAnsi="Arial" w:cs="Arial"/>
        </w:rPr>
        <w:t>Chair: Kieran Arnold</w:t>
      </w:r>
    </w:p>
    <w:p w:rsidR="00A47E23" w:rsidRPr="000466E3" w:rsidRDefault="00DD51C9" w:rsidP="00B8547A">
      <w:pPr>
        <w:spacing w:before="100" w:beforeAutospacing="1" w:after="100" w:afterAutospacing="1" w:line="240" w:lineRule="auto"/>
        <w:ind w:right="240"/>
        <w:rPr>
          <w:rFonts w:ascii="Arial" w:hAnsi="Arial" w:cs="Arial"/>
        </w:rPr>
      </w:pPr>
      <w:r>
        <w:rPr>
          <w:rFonts w:ascii="Arial" w:hAnsi="Arial" w:cs="Arial"/>
        </w:rPr>
        <w:t>SSGP – John Ve</w:t>
      </w:r>
      <w:r w:rsidR="00A47E23" w:rsidRPr="000466E3">
        <w:rPr>
          <w:rFonts w:ascii="Arial" w:hAnsi="Arial" w:cs="Arial"/>
        </w:rPr>
        <w:t>s</w:t>
      </w:r>
      <w:r>
        <w:rPr>
          <w:rFonts w:ascii="Arial" w:hAnsi="Arial" w:cs="Arial"/>
        </w:rPr>
        <w:t>e</w:t>
      </w:r>
      <w:r w:rsidR="00A47E23" w:rsidRPr="000466E3">
        <w:rPr>
          <w:rFonts w:ascii="Arial" w:hAnsi="Arial" w:cs="Arial"/>
        </w:rPr>
        <w:t xml:space="preserve">y </w:t>
      </w:r>
    </w:p>
    <w:p w:rsidR="00A47E23" w:rsidRPr="000466E3" w:rsidRDefault="00A47E23" w:rsidP="00866D23">
      <w:pPr>
        <w:rPr>
          <w:rFonts w:ascii="Arial" w:hAnsi="Arial" w:cs="Arial"/>
        </w:rPr>
      </w:pPr>
      <w:r w:rsidRPr="000466E3">
        <w:rPr>
          <w:rFonts w:ascii="Arial" w:hAnsi="Arial" w:cs="Arial"/>
        </w:rPr>
        <w:t xml:space="preserve">UKEOF – Helen Beadman </w:t>
      </w:r>
    </w:p>
    <w:p w:rsidR="00A47E23" w:rsidRPr="000466E3" w:rsidRDefault="00A47E23" w:rsidP="00866D23">
      <w:pPr>
        <w:rPr>
          <w:rFonts w:ascii="Arial" w:hAnsi="Arial" w:cs="Arial"/>
        </w:rPr>
      </w:pPr>
    </w:p>
    <w:sectPr w:rsidR="00A47E23" w:rsidRPr="000466E3" w:rsidSect="003C7089">
      <w:headerReference w:type="default" r:id="rId9"/>
      <w:footerReference w:type="default" r:id="rId10"/>
      <w:pgSz w:w="11906" w:h="16838"/>
      <w:pgMar w:top="0" w:right="1440" w:bottom="1440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0E0" w:rsidRDefault="00A400E0">
      <w:pPr>
        <w:spacing w:after="0" w:line="240" w:lineRule="auto"/>
      </w:pPr>
      <w:r>
        <w:separator/>
      </w:r>
    </w:p>
  </w:endnote>
  <w:endnote w:type="continuationSeparator" w:id="0">
    <w:p w:rsidR="00A400E0" w:rsidRDefault="00A4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E23" w:rsidRDefault="00A47E23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0428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704285">
      <w:rPr>
        <w:b/>
        <w:bCs/>
        <w:noProof/>
      </w:rPr>
      <w:t>5</w:t>
    </w:r>
    <w:r>
      <w:rPr>
        <w:b/>
        <w:bCs/>
      </w:rPr>
      <w:fldChar w:fldCharType="end"/>
    </w:r>
  </w:p>
  <w:p w:rsidR="00A47E23" w:rsidRDefault="00A47E23">
    <w:pPr>
      <w:pStyle w:val="Footer"/>
      <w:rPr>
        <w:noProof/>
        <w:lang w:eastAsia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0E0" w:rsidRDefault="00A400E0">
      <w:pPr>
        <w:spacing w:after="0" w:line="240" w:lineRule="auto"/>
      </w:pPr>
      <w:r>
        <w:separator/>
      </w:r>
    </w:p>
  </w:footnote>
  <w:footnote w:type="continuationSeparator" w:id="0">
    <w:p w:rsidR="00A400E0" w:rsidRDefault="00A40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E23" w:rsidRDefault="00CC1D88">
    <w:pPr>
      <w:pStyle w:val="Header"/>
      <w:rPr>
        <w:noProof/>
        <w:lang w:eastAsia="en-GB"/>
      </w:rPr>
    </w:pPr>
    <w:r>
      <w:rPr>
        <w:lang w:eastAsia="en-GB"/>
      </w:rPr>
      <w:t xml:space="preserve">                                                                      </w:t>
    </w:r>
    <w:r w:rsidR="00704285">
      <w:rPr>
        <w:noProof/>
        <w:lang w:eastAsia="en-GB"/>
      </w:rPr>
      <w:drawing>
        <wp:inline distT="0" distB="0" distL="0" distR="0">
          <wp:extent cx="1238250" cy="409575"/>
          <wp:effectExtent l="0" t="0" r="0" b="9525"/>
          <wp:docPr id="1" name="Picture 1" descr="Logo UKEOF rgb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KEOF rgb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en-GB"/>
      </w:rPr>
      <w:t xml:space="preserve">                                                     </w:t>
    </w:r>
    <w:r w:rsidR="00704285">
      <w:rPr>
        <w:noProof/>
        <w:lang w:eastAsia="en-GB"/>
      </w:rPr>
      <w:drawing>
        <wp:inline distT="0" distB="0" distL="0" distR="0">
          <wp:extent cx="581025" cy="581025"/>
          <wp:effectExtent l="0" t="0" r="9525" b="9525"/>
          <wp:docPr id="2" name="Picture 2" descr="UK Space Agenc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K Space Agency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en-GB"/>
      </w:rPr>
      <w:t xml:space="preserve">                                                                                        </w:t>
    </w:r>
  </w:p>
  <w:p w:rsidR="00A47E23" w:rsidRDefault="0070428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476250</wp:posOffset>
          </wp:positionH>
          <wp:positionV relativeFrom="paragraph">
            <wp:posOffset>-391160</wp:posOffset>
          </wp:positionV>
          <wp:extent cx="1368425" cy="457200"/>
          <wp:effectExtent l="0" t="0" r="3175" b="0"/>
          <wp:wrapSquare wrapText="bothSides"/>
          <wp:docPr id="3" name="Picture 1" descr="https://encrypted-tbn2.gstatic.com/images?q=tbn:ANd9GcRU7ONXu3LB7GTyqDJ2JOHxd1tRol8NSHJrkXgpPrKZUUFsk75t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2.gstatic.com/images?q=tbn:ANd9GcRU7ONXu3LB7GTyqDJ2JOHxd1tRol8NSHJrkXgpPrKZUUFsk75tZ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1D88">
      <w:t xml:space="preserve">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A00"/>
    <w:multiLevelType w:val="hybridMultilevel"/>
    <w:tmpl w:val="1DB2B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D71C4"/>
    <w:multiLevelType w:val="hybridMultilevel"/>
    <w:tmpl w:val="77BCE11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5E1059F"/>
    <w:multiLevelType w:val="multilevel"/>
    <w:tmpl w:val="983E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7C2C7D"/>
    <w:multiLevelType w:val="multilevel"/>
    <w:tmpl w:val="DA38513A"/>
    <w:lvl w:ilvl="0">
      <w:start w:val="1"/>
      <w:numFmt w:val="decimal"/>
      <w:lvlText w:val="%1.0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4">
    <w:nsid w:val="20EC3AC1"/>
    <w:multiLevelType w:val="multilevel"/>
    <w:tmpl w:val="9B60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01550F"/>
    <w:multiLevelType w:val="hybridMultilevel"/>
    <w:tmpl w:val="AA646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33C32"/>
    <w:multiLevelType w:val="hybridMultilevel"/>
    <w:tmpl w:val="30CC5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84485E"/>
    <w:multiLevelType w:val="multilevel"/>
    <w:tmpl w:val="20861870"/>
    <w:lvl w:ilvl="0">
      <w:start w:val="10"/>
      <w:numFmt w:val="decimal"/>
      <w:lvlText w:val="%1"/>
      <w:lvlJc w:val="left"/>
      <w:pPr>
        <w:ind w:left="540" w:hanging="540"/>
      </w:pPr>
      <w:rPr>
        <w:rFonts w:cs="Times New Roman" w:hint="default"/>
        <w:b/>
        <w:i w:val="0"/>
      </w:rPr>
    </w:lvl>
    <w:lvl w:ilvl="1">
      <w:start w:val="50"/>
      <w:numFmt w:val="decimal"/>
      <w:lvlText w:val="%1.%2"/>
      <w:lvlJc w:val="left"/>
      <w:pPr>
        <w:ind w:left="540" w:hanging="540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  <w:i w:val="0"/>
      </w:rPr>
    </w:lvl>
  </w:abstractNum>
  <w:abstractNum w:abstractNumId="8">
    <w:nsid w:val="3ABE383D"/>
    <w:multiLevelType w:val="hybridMultilevel"/>
    <w:tmpl w:val="756C472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404D095B"/>
    <w:multiLevelType w:val="hybridMultilevel"/>
    <w:tmpl w:val="89145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804F67"/>
    <w:multiLevelType w:val="hybridMultilevel"/>
    <w:tmpl w:val="D5942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1E0F23"/>
    <w:multiLevelType w:val="hybridMultilevel"/>
    <w:tmpl w:val="EE9EAD76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>
    <w:nsid w:val="53AF37AA"/>
    <w:multiLevelType w:val="multilevel"/>
    <w:tmpl w:val="56FA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0CD6693"/>
    <w:multiLevelType w:val="hybridMultilevel"/>
    <w:tmpl w:val="C6122BA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69E3652F"/>
    <w:multiLevelType w:val="multilevel"/>
    <w:tmpl w:val="F870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4B04A3D"/>
    <w:multiLevelType w:val="hybridMultilevel"/>
    <w:tmpl w:val="6FD00ABA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6">
    <w:nsid w:val="7735101D"/>
    <w:multiLevelType w:val="multilevel"/>
    <w:tmpl w:val="8D02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B1056B3"/>
    <w:multiLevelType w:val="multilevel"/>
    <w:tmpl w:val="B694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B426165"/>
    <w:multiLevelType w:val="multilevel"/>
    <w:tmpl w:val="3828BE76"/>
    <w:lvl w:ilvl="0">
      <w:start w:val="13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cs="Times New Roman" w:hint="default"/>
        <w:color w:val="auto"/>
        <w:sz w:val="21"/>
      </w:rPr>
    </w:lvl>
    <w:lvl w:ilvl="1">
      <w:start w:val="30"/>
      <w:numFmt w:val="decimal"/>
      <w:lvlText w:val="%1.%2"/>
      <w:lvlJc w:val="left"/>
      <w:pPr>
        <w:tabs>
          <w:tab w:val="num" w:pos="825"/>
        </w:tabs>
        <w:ind w:left="825" w:hanging="825"/>
      </w:pPr>
      <w:rPr>
        <w:rFonts w:cs="Times New Roman" w:hint="default"/>
        <w:color w:val="auto"/>
        <w:sz w:val="21"/>
      </w:rPr>
    </w:lvl>
    <w:lvl w:ilvl="2">
      <w:start w:val="1"/>
      <w:numFmt w:val="decimal"/>
      <w:lvlText w:val="%1.%2.%3"/>
      <w:lvlJc w:val="left"/>
      <w:pPr>
        <w:tabs>
          <w:tab w:val="num" w:pos="825"/>
        </w:tabs>
        <w:ind w:left="825" w:hanging="825"/>
      </w:pPr>
      <w:rPr>
        <w:rFonts w:cs="Times New Roman" w:hint="default"/>
        <w:color w:val="auto"/>
        <w:sz w:val="21"/>
      </w:rPr>
    </w:lvl>
    <w:lvl w:ilvl="3">
      <w:start w:val="1"/>
      <w:numFmt w:val="decimal"/>
      <w:lvlText w:val="%1.%2.%3.%4"/>
      <w:lvlJc w:val="left"/>
      <w:pPr>
        <w:tabs>
          <w:tab w:val="num" w:pos="825"/>
        </w:tabs>
        <w:ind w:left="825" w:hanging="825"/>
      </w:pPr>
      <w:rPr>
        <w:rFonts w:cs="Times New Roman" w:hint="default"/>
        <w:color w:val="auto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  <w:sz w:val="21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  <w:sz w:val="21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  <w:sz w:val="21"/>
      </w:rPr>
    </w:lvl>
  </w:abstractNum>
  <w:abstractNum w:abstractNumId="19">
    <w:nsid w:val="7D643F8D"/>
    <w:multiLevelType w:val="hybridMultilevel"/>
    <w:tmpl w:val="15B2B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6"/>
  </w:num>
  <w:num w:numId="4">
    <w:abstractNumId w:val="9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2"/>
  </w:num>
  <w:num w:numId="10">
    <w:abstractNumId w:val="4"/>
  </w:num>
  <w:num w:numId="11">
    <w:abstractNumId w:val="2"/>
  </w:num>
  <w:num w:numId="12">
    <w:abstractNumId w:val="14"/>
  </w:num>
  <w:num w:numId="13">
    <w:abstractNumId w:val="17"/>
  </w:num>
  <w:num w:numId="14">
    <w:abstractNumId w:val="16"/>
  </w:num>
  <w:num w:numId="15">
    <w:abstractNumId w:val="10"/>
  </w:num>
  <w:num w:numId="16">
    <w:abstractNumId w:val="0"/>
  </w:num>
  <w:num w:numId="17">
    <w:abstractNumId w:val="7"/>
  </w:num>
  <w:num w:numId="18">
    <w:abstractNumId w:val="18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50"/>
    <w:rsid w:val="000163A6"/>
    <w:rsid w:val="000466E3"/>
    <w:rsid w:val="00134A77"/>
    <w:rsid w:val="00187489"/>
    <w:rsid w:val="001B0699"/>
    <w:rsid w:val="001B6E87"/>
    <w:rsid w:val="001C2456"/>
    <w:rsid w:val="001C41F4"/>
    <w:rsid w:val="001C610B"/>
    <w:rsid w:val="001F2C6B"/>
    <w:rsid w:val="00231869"/>
    <w:rsid w:val="00265921"/>
    <w:rsid w:val="002B60B4"/>
    <w:rsid w:val="002C6C26"/>
    <w:rsid w:val="003341EA"/>
    <w:rsid w:val="00352A9F"/>
    <w:rsid w:val="00365390"/>
    <w:rsid w:val="00366AA2"/>
    <w:rsid w:val="00387606"/>
    <w:rsid w:val="003A1C9E"/>
    <w:rsid w:val="003A4489"/>
    <w:rsid w:val="003A4717"/>
    <w:rsid w:val="003C7089"/>
    <w:rsid w:val="00415891"/>
    <w:rsid w:val="00431A36"/>
    <w:rsid w:val="004863C6"/>
    <w:rsid w:val="00562907"/>
    <w:rsid w:val="00567962"/>
    <w:rsid w:val="00583C9F"/>
    <w:rsid w:val="00585E5A"/>
    <w:rsid w:val="005B230E"/>
    <w:rsid w:val="005C7C7C"/>
    <w:rsid w:val="005E2217"/>
    <w:rsid w:val="006230EC"/>
    <w:rsid w:val="00626BAA"/>
    <w:rsid w:val="00671B9D"/>
    <w:rsid w:val="0069693B"/>
    <w:rsid w:val="006C1422"/>
    <w:rsid w:val="006D3889"/>
    <w:rsid w:val="006D6C95"/>
    <w:rsid w:val="006E1950"/>
    <w:rsid w:val="00703024"/>
    <w:rsid w:val="00704285"/>
    <w:rsid w:val="00746ED4"/>
    <w:rsid w:val="00756E2C"/>
    <w:rsid w:val="00773FE6"/>
    <w:rsid w:val="00774891"/>
    <w:rsid w:val="0080172C"/>
    <w:rsid w:val="00821ECE"/>
    <w:rsid w:val="00831227"/>
    <w:rsid w:val="00854F5A"/>
    <w:rsid w:val="00866D23"/>
    <w:rsid w:val="00892534"/>
    <w:rsid w:val="00896281"/>
    <w:rsid w:val="0091117F"/>
    <w:rsid w:val="00936E9B"/>
    <w:rsid w:val="00971BF7"/>
    <w:rsid w:val="00975D5C"/>
    <w:rsid w:val="0098605F"/>
    <w:rsid w:val="009A58E8"/>
    <w:rsid w:val="009D26E8"/>
    <w:rsid w:val="009E7BB5"/>
    <w:rsid w:val="00A400E0"/>
    <w:rsid w:val="00A47E23"/>
    <w:rsid w:val="00A602F4"/>
    <w:rsid w:val="00A74209"/>
    <w:rsid w:val="00A74245"/>
    <w:rsid w:val="00B07E73"/>
    <w:rsid w:val="00B8547A"/>
    <w:rsid w:val="00C20762"/>
    <w:rsid w:val="00C26603"/>
    <w:rsid w:val="00C45F45"/>
    <w:rsid w:val="00C7760A"/>
    <w:rsid w:val="00CC1D88"/>
    <w:rsid w:val="00CC5DB9"/>
    <w:rsid w:val="00D72F96"/>
    <w:rsid w:val="00DA43FB"/>
    <w:rsid w:val="00DD51C9"/>
    <w:rsid w:val="00DF01A2"/>
    <w:rsid w:val="00E00B5B"/>
    <w:rsid w:val="00EB2011"/>
    <w:rsid w:val="00EC2E8F"/>
    <w:rsid w:val="00F1215C"/>
    <w:rsid w:val="00F918CE"/>
    <w:rsid w:val="00FB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950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1950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C5DB9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172C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1950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C5DB9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0172C"/>
    <w:rPr>
      <w:rFonts w:ascii="Calibri Light" w:hAnsi="Calibri Light" w:cs="Times New Roman"/>
      <w:b/>
      <w:bCs/>
      <w:color w:val="5B9BD5"/>
    </w:rPr>
  </w:style>
  <w:style w:type="paragraph" w:styleId="Header">
    <w:name w:val="header"/>
    <w:basedOn w:val="Normal"/>
    <w:link w:val="HeaderChar"/>
    <w:uiPriority w:val="99"/>
    <w:rsid w:val="006E19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95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E19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E1950"/>
    <w:rPr>
      <w:rFonts w:cs="Times New Roman"/>
    </w:rPr>
  </w:style>
  <w:style w:type="table" w:styleId="TableGrid">
    <w:name w:val="Table Grid"/>
    <w:basedOn w:val="TableNormal"/>
    <w:uiPriority w:val="99"/>
    <w:rsid w:val="006E19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6E1950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6E1950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99"/>
    <w:qFormat/>
    <w:rsid w:val="006E1950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80172C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80172C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80172C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950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1950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C5DB9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172C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1950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C5DB9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0172C"/>
    <w:rPr>
      <w:rFonts w:ascii="Calibri Light" w:hAnsi="Calibri Light" w:cs="Times New Roman"/>
      <w:b/>
      <w:bCs/>
      <w:color w:val="5B9BD5"/>
    </w:rPr>
  </w:style>
  <w:style w:type="paragraph" w:styleId="Header">
    <w:name w:val="header"/>
    <w:basedOn w:val="Normal"/>
    <w:link w:val="HeaderChar"/>
    <w:uiPriority w:val="99"/>
    <w:rsid w:val="006E19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195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E19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E1950"/>
    <w:rPr>
      <w:rFonts w:cs="Times New Roman"/>
    </w:rPr>
  </w:style>
  <w:style w:type="table" w:styleId="TableGrid">
    <w:name w:val="Table Grid"/>
    <w:basedOn w:val="TableNormal"/>
    <w:uiPriority w:val="99"/>
    <w:rsid w:val="006E19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6E1950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6E1950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99"/>
    <w:qFormat/>
    <w:rsid w:val="006E1950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80172C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80172C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80172C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78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7904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85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5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5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85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85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857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857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857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857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57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857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857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857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857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7857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7857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7857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85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14546-490E-4B09-9EED-A5AC75CA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Space for Smarter Government Programme</vt:lpstr>
    </vt:vector>
  </TitlesOfParts>
  <Company>Microsoft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for Smarter Government Programme</dc:title>
  <dc:creator>stephen spittle</dc:creator>
  <cp:lastModifiedBy>Isaacs, Sophie E.</cp:lastModifiedBy>
  <cp:revision>2</cp:revision>
  <dcterms:created xsi:type="dcterms:W3CDTF">2014-04-04T12:59:00Z</dcterms:created>
  <dcterms:modified xsi:type="dcterms:W3CDTF">2014-04-04T12:59:00Z</dcterms:modified>
</cp:coreProperties>
</file>